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0" w:type="dxa"/>
        <w:tblBorders>
          <w:bottom w:val="single" w:sz="18" w:space="0" w:color="215868" w:themeColor="accent5" w:themeShade="80"/>
        </w:tblBorders>
        <w:tblLook w:val="04A0" w:firstRow="1" w:lastRow="0" w:firstColumn="1" w:lastColumn="0" w:noHBand="0" w:noVBand="1"/>
      </w:tblPr>
      <w:tblGrid>
        <w:gridCol w:w="4935"/>
        <w:gridCol w:w="5075"/>
      </w:tblGrid>
      <w:tr w:rsidR="0069209C" w:rsidRPr="00512EA7" w14:paraId="332C6FBC" w14:textId="77777777" w:rsidTr="00360A03">
        <w:trPr>
          <w:trHeight w:val="1281"/>
        </w:trPr>
        <w:tc>
          <w:tcPr>
            <w:tcW w:w="4935" w:type="dxa"/>
            <w:shd w:val="clear" w:color="auto" w:fill="auto"/>
            <w:vAlign w:val="bottom"/>
          </w:tcPr>
          <w:p w14:paraId="0920D172" w14:textId="1E874A80" w:rsidR="0069209C" w:rsidRPr="0046083A" w:rsidRDefault="008E378C" w:rsidP="004A6282">
            <w:pPr>
              <w:spacing w:line="276" w:lineRule="auto"/>
              <w:rPr>
                <w:rFonts w:ascii="Source Sans Pro" w:hAnsi="Source Sans Pro"/>
                <w:b/>
                <w:spacing w:val="-2"/>
                <w:sz w:val="44"/>
                <w:szCs w:val="44"/>
              </w:rPr>
            </w:pPr>
            <w:bookmarkStart w:id="0" w:name="_Hlk37493456"/>
            <w:r>
              <w:rPr>
                <w:rFonts w:ascii="Source Sans Pro" w:hAnsi="Source Sans Pro"/>
                <w:b/>
                <w:sz w:val="44"/>
                <w:szCs w:val="44"/>
              </w:rPr>
              <w:t>Tamika Hanna</w:t>
            </w:r>
            <w:r w:rsidR="007D1A70">
              <w:rPr>
                <w:rFonts w:ascii="Source Sans Pro" w:hAnsi="Source Sans Pro"/>
                <w:b/>
                <w:sz w:val="44"/>
                <w:szCs w:val="44"/>
              </w:rPr>
              <w:t>, MBA</w:t>
            </w:r>
          </w:p>
        </w:tc>
        <w:tc>
          <w:tcPr>
            <w:tcW w:w="5075" w:type="dxa"/>
            <w:shd w:val="clear" w:color="auto" w:fill="auto"/>
          </w:tcPr>
          <w:p w14:paraId="68EE1361" w14:textId="099590F2" w:rsidR="00190710" w:rsidRPr="00DC4CB3" w:rsidRDefault="007D1A70" w:rsidP="00190710">
            <w:pPr>
              <w:pStyle w:val="Page2Header"/>
              <w:spacing w:before="0" w:line="276" w:lineRule="auto"/>
              <w:ind w:right="-90"/>
              <w:rPr>
                <w:rFonts w:ascii="Bookman Old Style" w:hAnsi="Bookman Old Style"/>
                <w:color w:val="4F81BD" w:themeColor="accent1"/>
                <w:sz w:val="18"/>
                <w:szCs w:val="18"/>
              </w:rPr>
            </w:pPr>
            <w:r>
              <w:rPr>
                <w:rFonts w:ascii="Bookman Old Style" w:hAnsi="Bookman Old Style"/>
                <w:color w:val="4F81BD" w:themeColor="accent1"/>
                <w:sz w:val="18"/>
                <w:szCs w:val="18"/>
              </w:rPr>
              <w:t>302.660.9389</w:t>
            </w:r>
          </w:p>
          <w:p w14:paraId="106A68CD" w14:textId="7F1904BB" w:rsidR="00190710" w:rsidRPr="00B46BC7" w:rsidRDefault="007D1A70" w:rsidP="00190710">
            <w:pPr>
              <w:pStyle w:val="Page2Header"/>
              <w:spacing w:before="0" w:line="276" w:lineRule="auto"/>
              <w:ind w:right="-90"/>
              <w:rPr>
                <w:rFonts w:ascii="Bookman Old Style" w:hAnsi="Bookman Old Style"/>
                <w:color w:val="4F81BD" w:themeColor="accent1"/>
                <w:sz w:val="18"/>
                <w:szCs w:val="18"/>
              </w:rPr>
            </w:pPr>
            <w:r>
              <w:rPr>
                <w:rFonts w:ascii="Bookman Old Style" w:hAnsi="Bookman Old Style" w:cstheme="minorHAnsi"/>
                <w:color w:val="4F81BD" w:themeColor="accent1"/>
                <w:sz w:val="18"/>
                <w:szCs w:val="18"/>
              </w:rPr>
              <w:t>Wilmington, DE</w:t>
            </w:r>
          </w:p>
          <w:p w14:paraId="17F2A39E" w14:textId="077AA8AC" w:rsidR="00360A03" w:rsidRDefault="006C4BB5" w:rsidP="00360A03">
            <w:pPr>
              <w:pStyle w:val="Page2Header"/>
              <w:spacing w:before="0" w:line="276" w:lineRule="auto"/>
              <w:ind w:right="-90"/>
              <w:rPr>
                <w:rStyle w:val="domain"/>
                <w:rFonts w:ascii="Bookman Old Style" w:hAnsi="Bookman Old Style" w:cs="Arial"/>
                <w:color w:val="4F81BD" w:themeColor="accent1"/>
                <w:sz w:val="18"/>
                <w:szCs w:val="18"/>
                <w:bdr w:val="none" w:sz="0" w:space="0" w:color="auto" w:frame="1"/>
                <w:shd w:val="clear" w:color="auto" w:fill="FFFFFF"/>
              </w:rPr>
            </w:pPr>
            <w:hyperlink r:id="rId11" w:history="1">
              <w:r w:rsidR="007D1A70" w:rsidRPr="007C78DD">
                <w:rPr>
                  <w:rStyle w:val="Hyperlink"/>
                  <w:rFonts w:ascii="Bookman Old Style" w:hAnsi="Bookman Old Style" w:cs="Arial"/>
                  <w:sz w:val="18"/>
                  <w:szCs w:val="18"/>
                  <w:bdr w:val="none" w:sz="0" w:space="0" w:color="auto" w:frame="1"/>
                  <w:shd w:val="clear" w:color="auto" w:fill="FFFFFF"/>
                </w:rPr>
                <w:t>tamikahanna@yahoo.com</w:t>
              </w:r>
            </w:hyperlink>
          </w:p>
          <w:p w14:paraId="4B0FAB53" w14:textId="55701975" w:rsidR="00FA337C" w:rsidRPr="00360A03" w:rsidRDefault="006C4BB5" w:rsidP="00360A03">
            <w:pPr>
              <w:pStyle w:val="Page2Header"/>
              <w:spacing w:before="0" w:line="276" w:lineRule="auto"/>
              <w:ind w:right="-90"/>
              <w:rPr>
                <w:rFonts w:cs="Arial"/>
                <w:u w:val="single"/>
                <w:bdr w:val="none" w:sz="0" w:space="0" w:color="auto" w:frame="1"/>
                <w:shd w:val="clear" w:color="auto" w:fill="FFFFFF"/>
              </w:rPr>
            </w:pPr>
            <w:hyperlink r:id="rId12" w:history="1">
              <w:r w:rsidR="007D1A70" w:rsidRPr="007D1A70">
                <w:rPr>
                  <w:rStyle w:val="Hyperlink"/>
                  <w:rFonts w:ascii="Bookman Old Style" w:hAnsi="Bookman Old Style" w:cs="Arial"/>
                  <w:sz w:val="18"/>
                  <w:szCs w:val="18"/>
                  <w:bdr w:val="none" w:sz="0" w:space="0" w:color="auto" w:frame="1"/>
                  <w:shd w:val="clear" w:color="auto" w:fill="FFFFFF"/>
                </w:rPr>
                <w:t>linkedin.com/in/tamika-hanna-1a7b715</w:t>
              </w:r>
            </w:hyperlink>
          </w:p>
        </w:tc>
      </w:tr>
      <w:bookmarkEnd w:id="0"/>
    </w:tbl>
    <w:p w14:paraId="46AF8F60" w14:textId="77777777" w:rsidR="00EB0D01" w:rsidRPr="00512EA7" w:rsidRDefault="00EB0D01" w:rsidP="003F35C0">
      <w:pPr>
        <w:pStyle w:val="Sectiondivider"/>
        <w:pBdr>
          <w:bottom w:val="none" w:sz="0" w:space="0" w:color="auto"/>
        </w:pBdr>
        <w:jc w:val="center"/>
        <w:rPr>
          <w:rFonts w:ascii="Source Sans Pro" w:hAnsi="Source Sans Pro" w:cstheme="minorHAnsi"/>
          <w:sz w:val="12"/>
          <w:szCs w:val="28"/>
        </w:rPr>
      </w:pPr>
    </w:p>
    <w:p w14:paraId="739FA119" w14:textId="4B9C49C2" w:rsidR="003F35C0" w:rsidRDefault="002C43C1" w:rsidP="00587431">
      <w:pPr>
        <w:pStyle w:val="Sectiondivider"/>
        <w:pBdr>
          <w:bottom w:val="none" w:sz="0" w:space="0" w:color="auto"/>
        </w:pBdr>
        <w:shd w:val="clear" w:color="auto" w:fill="002060"/>
        <w:jc w:val="center"/>
        <w:rPr>
          <w:rFonts w:ascii="Source Sans Pro" w:hAnsi="Source Sans Pro" w:cstheme="minorHAnsi"/>
          <w:sz w:val="36"/>
          <w:szCs w:val="36"/>
        </w:rPr>
      </w:pPr>
      <w:r>
        <w:rPr>
          <w:rFonts w:ascii="Source Sans Pro" w:hAnsi="Source Sans Pro" w:cstheme="minorHAnsi"/>
          <w:sz w:val="36"/>
          <w:szCs w:val="36"/>
        </w:rPr>
        <w:t>Staff Accountant</w:t>
      </w:r>
    </w:p>
    <w:p w14:paraId="47E587F4" w14:textId="4C84E4CA" w:rsidR="00813184" w:rsidRPr="009B4C13" w:rsidRDefault="00E52F04" w:rsidP="00587431">
      <w:pPr>
        <w:pStyle w:val="Sectiondivider"/>
        <w:pBdr>
          <w:bottom w:val="none" w:sz="0" w:space="0" w:color="auto"/>
        </w:pBdr>
        <w:shd w:val="clear" w:color="auto" w:fill="002060"/>
        <w:jc w:val="center"/>
        <w:rPr>
          <w:rFonts w:ascii="Source Sans Pro" w:hAnsi="Source Sans Pro" w:cstheme="minorHAnsi"/>
          <w:sz w:val="28"/>
          <w:szCs w:val="28"/>
        </w:rPr>
      </w:pPr>
      <w:r>
        <w:rPr>
          <w:rFonts w:ascii="Source Sans Pro" w:hAnsi="Source Sans Pro" w:cstheme="minorHAnsi"/>
          <w:sz w:val="28"/>
          <w:szCs w:val="28"/>
        </w:rPr>
        <w:t>Retail</w:t>
      </w:r>
      <w:r w:rsidR="00813184" w:rsidRPr="009B4C13">
        <w:rPr>
          <w:rFonts w:ascii="Source Sans Pro" w:hAnsi="Source Sans Pro" w:cstheme="minorHAnsi"/>
          <w:sz w:val="28"/>
          <w:szCs w:val="28"/>
        </w:rPr>
        <w:t xml:space="preserve"> | </w:t>
      </w:r>
      <w:r>
        <w:rPr>
          <w:rFonts w:ascii="Source Sans Pro" w:hAnsi="Source Sans Pro" w:cstheme="minorHAnsi"/>
          <w:sz w:val="28"/>
          <w:szCs w:val="28"/>
        </w:rPr>
        <w:t>Financial Services</w:t>
      </w:r>
      <w:r w:rsidR="00813184" w:rsidRPr="009B4C13">
        <w:rPr>
          <w:rFonts w:ascii="Source Sans Pro" w:hAnsi="Source Sans Pro" w:cstheme="minorHAnsi"/>
          <w:sz w:val="28"/>
          <w:szCs w:val="28"/>
        </w:rPr>
        <w:t xml:space="preserve"> | </w:t>
      </w:r>
      <w:r>
        <w:rPr>
          <w:rFonts w:ascii="Source Sans Pro" w:hAnsi="Source Sans Pro" w:cstheme="minorHAnsi"/>
          <w:sz w:val="28"/>
          <w:szCs w:val="28"/>
        </w:rPr>
        <w:t>Technology</w:t>
      </w:r>
    </w:p>
    <w:p w14:paraId="0EF94DEB" w14:textId="588F94D0" w:rsidR="001F45F5" w:rsidRPr="00FF2E54" w:rsidRDefault="001F45F5" w:rsidP="001F45F5">
      <w:pPr>
        <w:pStyle w:val="NormalAsianSimSun"/>
        <w:numPr>
          <w:ilvl w:val="0"/>
          <w:numId w:val="0"/>
        </w:numPr>
      </w:pPr>
      <w:r w:rsidRPr="001F45F5">
        <w:rPr>
          <w:rFonts w:ascii="Source Sans Pro" w:hAnsi="Source Sans Pro" w:cstheme="minorHAnsi"/>
          <w:spacing w:val="-2"/>
        </w:rPr>
        <w:t xml:space="preserve">Superior analytical skills, practiced at drilling down to transaction/ workflow details in support of process and profit improvement. Collaborate effectively with business managers to resolve variances, refine forecasts, and identify opportunities for improvement. Dynamic and detail-driven accounting professional experienced in examining and analyzing accounting records, financial statement, and financial reports to assess accuracy and compliance with generally accepted accounting principles and standards. </w:t>
      </w:r>
      <w:r w:rsidR="00630F9E" w:rsidRPr="001F45F5">
        <w:rPr>
          <w:rFonts w:ascii="Source Sans Pro" w:hAnsi="Source Sans Pro" w:cstheme="minorHAnsi"/>
          <w:spacing w:val="-2"/>
        </w:rPr>
        <w:t xml:space="preserve">Proven </w:t>
      </w:r>
      <w:r w:rsidR="00801F80" w:rsidRPr="001F45F5">
        <w:rPr>
          <w:rFonts w:ascii="Source Sans Pro" w:hAnsi="Source Sans Pro" w:cstheme="minorHAnsi"/>
          <w:spacing w:val="-2"/>
        </w:rPr>
        <w:t>ability</w:t>
      </w:r>
      <w:r w:rsidR="00630F9E" w:rsidRPr="001F45F5">
        <w:rPr>
          <w:rFonts w:ascii="Source Sans Pro" w:hAnsi="Source Sans Pro" w:cstheme="minorHAnsi"/>
          <w:spacing w:val="-2"/>
        </w:rPr>
        <w:t xml:space="preserve"> to analyze accounting </w:t>
      </w:r>
      <w:r w:rsidR="00801F80" w:rsidRPr="001F45F5">
        <w:rPr>
          <w:rFonts w:ascii="Source Sans Pro" w:hAnsi="Source Sans Pro" w:cstheme="minorHAnsi"/>
          <w:spacing w:val="-2"/>
        </w:rPr>
        <w:t>processes</w:t>
      </w:r>
      <w:r w:rsidR="00630F9E" w:rsidRPr="001F45F5">
        <w:rPr>
          <w:rFonts w:ascii="Source Sans Pro" w:hAnsi="Source Sans Pro" w:cstheme="minorHAnsi"/>
          <w:spacing w:val="-2"/>
        </w:rPr>
        <w:t xml:space="preserve">, identify </w:t>
      </w:r>
      <w:r w:rsidR="00801F80" w:rsidRPr="001F45F5">
        <w:rPr>
          <w:rFonts w:ascii="Source Sans Pro" w:hAnsi="Source Sans Pro" w:cstheme="minorHAnsi"/>
          <w:spacing w:val="-2"/>
        </w:rPr>
        <w:t>deficiencies</w:t>
      </w:r>
      <w:r w:rsidR="00630F9E" w:rsidRPr="001F45F5">
        <w:rPr>
          <w:rFonts w:ascii="Source Sans Pro" w:hAnsi="Source Sans Pro" w:cstheme="minorHAnsi"/>
          <w:spacing w:val="-2"/>
        </w:rPr>
        <w:t xml:space="preserve">, formulate and </w:t>
      </w:r>
      <w:r w:rsidR="00801F80" w:rsidRPr="001F45F5">
        <w:rPr>
          <w:rFonts w:ascii="Source Sans Pro" w:hAnsi="Source Sans Pro" w:cstheme="minorHAnsi"/>
          <w:spacing w:val="-2"/>
        </w:rPr>
        <w:t>implement</w:t>
      </w:r>
      <w:r w:rsidR="00630F9E" w:rsidRPr="001F45F5">
        <w:rPr>
          <w:rFonts w:ascii="Source Sans Pro" w:hAnsi="Source Sans Pro" w:cstheme="minorHAnsi"/>
          <w:spacing w:val="-2"/>
        </w:rPr>
        <w:t xml:space="preserve"> corrective action plans to achieve compliance and </w:t>
      </w:r>
      <w:r w:rsidR="00801F80" w:rsidRPr="001F45F5">
        <w:rPr>
          <w:rFonts w:ascii="Source Sans Pro" w:hAnsi="Source Sans Pro" w:cstheme="minorHAnsi"/>
          <w:spacing w:val="-2"/>
        </w:rPr>
        <w:t>mitigate risk. Personable in managing client relationships and assisting clients to resolve problems and find solutions</w:t>
      </w:r>
      <w:r>
        <w:rPr>
          <w:rFonts w:ascii="Source Sans Pro" w:hAnsi="Source Sans Pro" w:cstheme="minorHAnsi"/>
          <w:spacing w:val="-2"/>
        </w:rPr>
        <w:t xml:space="preserve"> </w:t>
      </w:r>
      <w:r>
        <w:t>through relationship building</w:t>
      </w:r>
      <w:r w:rsidRPr="00FF2E54">
        <w:t xml:space="preserve">, channel </w:t>
      </w:r>
      <w:r>
        <w:t>development, negotiation and sales strategy</w:t>
      </w:r>
      <w:r w:rsidRPr="00FF2E54">
        <w:t xml:space="preserve">. </w:t>
      </w:r>
    </w:p>
    <w:p w14:paraId="075FDDBC" w14:textId="77184AA6" w:rsidR="00630F9E" w:rsidRDefault="00630F9E" w:rsidP="00AB44BD">
      <w:pPr>
        <w:autoSpaceDE w:val="0"/>
        <w:autoSpaceDN w:val="0"/>
        <w:adjustRightInd w:val="0"/>
        <w:rPr>
          <w:rFonts w:ascii="Source Sans Pro" w:hAnsi="Source Sans Pro" w:cstheme="minorHAnsi"/>
          <w:spacing w:val="-2"/>
          <w:sz w:val="20"/>
          <w:szCs w:val="20"/>
          <w:highlight w:val="yellow"/>
        </w:rPr>
      </w:pPr>
    </w:p>
    <w:p w14:paraId="7A3FAEC8" w14:textId="77777777" w:rsidR="00E965E4" w:rsidRPr="00764376" w:rsidRDefault="00E965E4" w:rsidP="00E965E4">
      <w:pPr>
        <w:pStyle w:val="Sectiondivider"/>
        <w:pBdr>
          <w:bottom w:val="none" w:sz="0" w:space="0" w:color="auto"/>
        </w:pBdr>
        <w:spacing w:after="0" w:line="276" w:lineRule="auto"/>
        <w:rPr>
          <w:rFonts w:ascii="Source Sans Pro" w:hAnsi="Source Sans Pro" w:cstheme="minorHAnsi"/>
          <w:b w:val="0"/>
          <w:sz w:val="20"/>
          <w:szCs w:val="20"/>
        </w:rPr>
      </w:pPr>
    </w:p>
    <w:p w14:paraId="28F15BA2" w14:textId="65C1D71B" w:rsidR="00E448E0" w:rsidRPr="00764376" w:rsidRDefault="003F35C0" w:rsidP="00801F80">
      <w:pPr>
        <w:pStyle w:val="Sectiondivider"/>
        <w:pBdr>
          <w:bottom w:val="single" w:sz="12" w:space="3" w:color="002060"/>
        </w:pBdr>
        <w:rPr>
          <w:rFonts w:ascii="Source Sans Pro" w:hAnsi="Source Sans Pro" w:cstheme="minorHAnsi"/>
          <w:sz w:val="28"/>
          <w:szCs w:val="20"/>
        </w:rPr>
      </w:pPr>
      <w:r w:rsidRPr="00764376">
        <w:rPr>
          <w:rFonts w:ascii="Source Sans Pro" w:hAnsi="Source Sans Pro" w:cstheme="minorHAnsi"/>
          <w:sz w:val="28"/>
          <w:szCs w:val="20"/>
        </w:rPr>
        <w:t xml:space="preserve">Core Competencies </w:t>
      </w:r>
    </w:p>
    <w:p w14:paraId="5FAC0403" w14:textId="77777777" w:rsidR="00801F80" w:rsidRDefault="00B875BA" w:rsidP="00801F80">
      <w:pPr>
        <w:pStyle w:val="Sectiondivider"/>
        <w:pBdr>
          <w:bottom w:val="none" w:sz="0" w:space="0" w:color="auto"/>
        </w:pBdr>
        <w:spacing w:after="0" w:line="276" w:lineRule="auto"/>
        <w:jc w:val="center"/>
        <w:rPr>
          <w:rFonts w:ascii="Source Sans Pro" w:hAnsi="Source Sans Pro" w:cstheme="minorHAnsi"/>
          <w:b w:val="0"/>
          <w:sz w:val="20"/>
          <w:szCs w:val="20"/>
        </w:rPr>
      </w:pPr>
      <w:r w:rsidRPr="00801F80">
        <w:rPr>
          <w:rFonts w:ascii="Source Sans Pro" w:hAnsi="Source Sans Pro" w:cstheme="minorHAnsi"/>
          <w:b w:val="0"/>
          <w:sz w:val="20"/>
          <w:szCs w:val="20"/>
        </w:rPr>
        <w:t>Governance</w:t>
      </w:r>
      <w:r w:rsidR="009F7EE0" w:rsidRPr="00801F80">
        <w:rPr>
          <w:rFonts w:ascii="Source Sans Pro" w:hAnsi="Source Sans Pro" w:cstheme="minorHAnsi"/>
          <w:b w:val="0"/>
          <w:sz w:val="20"/>
          <w:szCs w:val="20"/>
        </w:rPr>
        <w:t xml:space="preserve"> | </w:t>
      </w:r>
      <w:r w:rsidR="00223463" w:rsidRPr="00801F80">
        <w:rPr>
          <w:rFonts w:ascii="Source Sans Pro" w:hAnsi="Source Sans Pro" w:cstheme="minorHAnsi"/>
          <w:b w:val="0"/>
          <w:sz w:val="20"/>
          <w:szCs w:val="20"/>
        </w:rPr>
        <w:t>Statutory</w:t>
      </w:r>
      <w:r w:rsidR="00801F80">
        <w:rPr>
          <w:rFonts w:ascii="Source Sans Pro" w:hAnsi="Source Sans Pro" w:cstheme="minorHAnsi"/>
          <w:b w:val="0"/>
          <w:sz w:val="20"/>
          <w:szCs w:val="20"/>
        </w:rPr>
        <w:t xml:space="preserve"> Compliance | </w:t>
      </w:r>
      <w:r w:rsidRPr="00801F80">
        <w:rPr>
          <w:rFonts w:ascii="Source Sans Pro" w:hAnsi="Source Sans Pro" w:cstheme="minorHAnsi"/>
          <w:b w:val="0"/>
          <w:sz w:val="20"/>
          <w:szCs w:val="20"/>
        </w:rPr>
        <w:t xml:space="preserve">Risk </w:t>
      </w:r>
      <w:r w:rsidR="00801F80">
        <w:rPr>
          <w:rFonts w:ascii="Source Sans Pro" w:hAnsi="Source Sans Pro" w:cstheme="minorHAnsi"/>
          <w:b w:val="0"/>
          <w:sz w:val="20"/>
          <w:szCs w:val="20"/>
        </w:rPr>
        <w:t xml:space="preserve">Management | </w:t>
      </w:r>
      <w:r w:rsidR="00127F99" w:rsidRPr="00801F80">
        <w:rPr>
          <w:rFonts w:ascii="Source Sans Pro" w:hAnsi="Source Sans Pro" w:cstheme="minorHAnsi"/>
          <w:b w:val="0"/>
          <w:sz w:val="20"/>
          <w:szCs w:val="20"/>
        </w:rPr>
        <w:t xml:space="preserve">Project </w:t>
      </w:r>
      <w:r w:rsidRPr="00801F80">
        <w:rPr>
          <w:rFonts w:ascii="Source Sans Pro" w:hAnsi="Source Sans Pro" w:cstheme="minorHAnsi"/>
          <w:b w:val="0"/>
          <w:sz w:val="20"/>
          <w:szCs w:val="20"/>
        </w:rPr>
        <w:t xml:space="preserve">Management | </w:t>
      </w:r>
      <w:r w:rsidR="00EA322B" w:rsidRPr="00801F80">
        <w:rPr>
          <w:rFonts w:ascii="Source Sans Pro" w:hAnsi="Source Sans Pro" w:cstheme="minorHAnsi"/>
          <w:b w:val="0"/>
          <w:sz w:val="20"/>
          <w:szCs w:val="20"/>
        </w:rPr>
        <w:t>Market Analysis</w:t>
      </w:r>
      <w:r w:rsidR="0030028E" w:rsidRPr="00801F80">
        <w:rPr>
          <w:rFonts w:ascii="Source Sans Pro" w:hAnsi="Source Sans Pro" w:cstheme="minorHAnsi"/>
          <w:b w:val="0"/>
          <w:sz w:val="20"/>
          <w:szCs w:val="20"/>
        </w:rPr>
        <w:t xml:space="preserve"> | </w:t>
      </w:r>
      <w:r w:rsidR="00127F99" w:rsidRPr="00801F80">
        <w:rPr>
          <w:rFonts w:ascii="Source Sans Pro" w:hAnsi="Source Sans Pro" w:cstheme="minorHAnsi"/>
          <w:b w:val="0"/>
          <w:sz w:val="20"/>
          <w:szCs w:val="20"/>
        </w:rPr>
        <w:t>Capital Markets</w:t>
      </w:r>
    </w:p>
    <w:p w14:paraId="1056BBA8" w14:textId="31010102" w:rsidR="00643450" w:rsidRDefault="00223463" w:rsidP="00801F80">
      <w:pPr>
        <w:pStyle w:val="Sectiondivider"/>
        <w:pBdr>
          <w:bottom w:val="none" w:sz="0" w:space="0" w:color="auto"/>
        </w:pBdr>
        <w:spacing w:after="0" w:line="276" w:lineRule="auto"/>
        <w:jc w:val="center"/>
        <w:rPr>
          <w:rFonts w:ascii="Source Sans Pro" w:hAnsi="Source Sans Pro" w:cstheme="minorHAnsi"/>
          <w:b w:val="0"/>
          <w:sz w:val="20"/>
          <w:szCs w:val="20"/>
        </w:rPr>
      </w:pPr>
      <w:r w:rsidRPr="00801F80">
        <w:rPr>
          <w:rFonts w:ascii="Source Sans Pro" w:hAnsi="Source Sans Pro" w:cstheme="minorHAnsi"/>
          <w:b w:val="0"/>
          <w:sz w:val="20"/>
          <w:szCs w:val="20"/>
        </w:rPr>
        <w:t>Analytical reasoning</w:t>
      </w:r>
      <w:r w:rsidR="005B3ECB" w:rsidRPr="00801F80">
        <w:rPr>
          <w:rFonts w:ascii="Source Sans Pro" w:hAnsi="Source Sans Pro" w:cstheme="minorHAnsi"/>
          <w:b w:val="0"/>
          <w:sz w:val="20"/>
          <w:szCs w:val="20"/>
        </w:rPr>
        <w:t xml:space="preserve"> | </w:t>
      </w:r>
      <w:r w:rsidR="00801F80" w:rsidRPr="00801F80">
        <w:rPr>
          <w:rFonts w:ascii="Source Sans Pro" w:hAnsi="Source Sans Pro" w:cstheme="minorHAnsi"/>
          <w:b w:val="0"/>
          <w:sz w:val="20"/>
          <w:szCs w:val="20"/>
        </w:rPr>
        <w:t>GAAP |</w:t>
      </w:r>
      <w:r w:rsidR="00801F80">
        <w:rPr>
          <w:rFonts w:ascii="Source Sans Pro" w:hAnsi="Source Sans Pro" w:cstheme="minorHAnsi"/>
          <w:b w:val="0"/>
          <w:sz w:val="20"/>
          <w:szCs w:val="20"/>
        </w:rPr>
        <w:t xml:space="preserve"> SOX | Financial reporting &amp; Analysis | Financial statements | Audit | Tax Preparation State and Federal Tax Codes Reconciliations | General Ledger | P&amp;L Analysis | Cash Flow</w:t>
      </w:r>
    </w:p>
    <w:p w14:paraId="0FEACE5C" w14:textId="77777777" w:rsidR="00B875BA" w:rsidRPr="00764376" w:rsidRDefault="00B875BA" w:rsidP="00B875BA">
      <w:pPr>
        <w:pStyle w:val="Sectiondivider"/>
        <w:pBdr>
          <w:bottom w:val="none" w:sz="0" w:space="0" w:color="auto"/>
        </w:pBdr>
        <w:spacing w:after="0" w:line="276" w:lineRule="auto"/>
        <w:jc w:val="center"/>
        <w:rPr>
          <w:rFonts w:cstheme="minorHAnsi"/>
        </w:rPr>
      </w:pPr>
    </w:p>
    <w:p w14:paraId="7A39B1B4" w14:textId="77777777" w:rsidR="00A9276F" w:rsidRPr="00764376" w:rsidRDefault="00A9276F" w:rsidP="00A9276F">
      <w:pPr>
        <w:pStyle w:val="Bulletedtext"/>
        <w:pBdr>
          <w:bottom w:val="single" w:sz="12" w:space="1" w:color="002060"/>
        </w:pBdr>
        <w:rPr>
          <w:rFonts w:ascii="Source Sans Pro" w:hAnsi="Source Sans Pro" w:cstheme="minorHAnsi"/>
          <w:b/>
          <w:sz w:val="28"/>
        </w:rPr>
      </w:pPr>
      <w:r>
        <w:rPr>
          <w:rFonts w:ascii="Source Sans Pro" w:hAnsi="Source Sans Pro" w:cstheme="minorHAnsi"/>
          <w:b/>
          <w:sz w:val="28"/>
        </w:rPr>
        <w:t>Education</w:t>
      </w:r>
    </w:p>
    <w:p w14:paraId="126341BA" w14:textId="77777777" w:rsidR="00A9276F" w:rsidRDefault="00A9276F" w:rsidP="00A9276F">
      <w:pPr>
        <w:pStyle w:val="Bulletedtext"/>
        <w:rPr>
          <w:rFonts w:ascii="Source Sans Pro" w:hAnsi="Source Sans Pro" w:cstheme="minorHAnsi"/>
        </w:rPr>
      </w:pPr>
      <w:r>
        <w:rPr>
          <w:rFonts w:ascii="Source Sans Pro" w:hAnsi="Source Sans Pro" w:cstheme="minorHAnsi"/>
          <w:b/>
          <w:bCs/>
        </w:rPr>
        <w:t>M</w:t>
      </w:r>
      <w:r w:rsidRPr="00E27EB4">
        <w:rPr>
          <w:rFonts w:ascii="Source Sans Pro" w:hAnsi="Source Sans Pro" w:cstheme="minorHAnsi"/>
          <w:b/>
          <w:bCs/>
        </w:rPr>
        <w:t xml:space="preserve">BA – </w:t>
      </w:r>
      <w:r>
        <w:rPr>
          <w:rFonts w:ascii="Source Sans Pro" w:hAnsi="Source Sans Pro" w:cstheme="minorHAnsi"/>
          <w:b/>
          <w:bCs/>
        </w:rPr>
        <w:t>Finance</w:t>
      </w:r>
      <w:r w:rsidRPr="00E27EB4">
        <w:rPr>
          <w:rFonts w:ascii="Source Sans Pro" w:hAnsi="Source Sans Pro" w:cstheme="minorHAnsi"/>
          <w:b/>
          <w:bCs/>
        </w:rPr>
        <w:t xml:space="preserve"> – </w:t>
      </w:r>
      <w:r>
        <w:rPr>
          <w:rFonts w:ascii="Source Sans Pro" w:hAnsi="Source Sans Pro" w:cstheme="minorHAnsi"/>
          <w:b/>
          <w:bCs/>
        </w:rPr>
        <w:t>August 2008</w:t>
      </w:r>
      <w:r>
        <w:rPr>
          <w:rFonts w:ascii="Source Sans Pro" w:hAnsi="Source Sans Pro" w:cstheme="minorHAnsi"/>
        </w:rPr>
        <w:t xml:space="preserve"> – Wilmington University - Wilmington, DE</w:t>
      </w:r>
    </w:p>
    <w:p w14:paraId="04DD2F73" w14:textId="77777777" w:rsidR="00A9276F" w:rsidRPr="00764376" w:rsidRDefault="00A9276F" w:rsidP="00A9276F">
      <w:pPr>
        <w:pStyle w:val="Bulletedtext"/>
        <w:rPr>
          <w:rFonts w:ascii="Source Sans Pro" w:hAnsi="Source Sans Pro" w:cstheme="minorHAnsi"/>
        </w:rPr>
      </w:pPr>
      <w:r>
        <w:rPr>
          <w:rFonts w:ascii="Source Sans Pro" w:hAnsi="Source Sans Pro" w:cstheme="minorHAnsi"/>
          <w:b/>
          <w:bCs/>
        </w:rPr>
        <w:t xml:space="preserve">BS </w:t>
      </w:r>
      <w:r w:rsidRPr="00E52F04">
        <w:rPr>
          <w:rFonts w:ascii="Source Sans Pro" w:hAnsi="Source Sans Pro" w:cstheme="minorHAnsi"/>
          <w:b/>
        </w:rPr>
        <w:t>– Accounting – May 2003</w:t>
      </w:r>
      <w:r>
        <w:rPr>
          <w:rFonts w:ascii="Source Sans Pro" w:hAnsi="Source Sans Pro" w:cstheme="minorHAnsi"/>
        </w:rPr>
        <w:t xml:space="preserve"> - Delaware State University - Dover, DE</w:t>
      </w:r>
    </w:p>
    <w:p w14:paraId="09B6A18C" w14:textId="77777777" w:rsidR="00A9276F" w:rsidRDefault="00A9276F" w:rsidP="00643450">
      <w:pPr>
        <w:pStyle w:val="Sectiondivider"/>
        <w:pBdr>
          <w:bottom w:val="single" w:sz="12" w:space="1" w:color="002060"/>
        </w:pBdr>
        <w:rPr>
          <w:rFonts w:ascii="Source Sans Pro" w:hAnsi="Source Sans Pro" w:cstheme="minorHAnsi"/>
          <w:sz w:val="28"/>
          <w:szCs w:val="20"/>
        </w:rPr>
      </w:pPr>
    </w:p>
    <w:p w14:paraId="24FE8464" w14:textId="4B8A0A36" w:rsidR="000E5884" w:rsidRPr="00764376" w:rsidRDefault="00643450" w:rsidP="00643450">
      <w:pPr>
        <w:pStyle w:val="Sectiondivider"/>
        <w:pBdr>
          <w:bottom w:val="single" w:sz="12" w:space="1" w:color="002060"/>
        </w:pBdr>
        <w:rPr>
          <w:rFonts w:ascii="Source Sans Pro" w:hAnsi="Source Sans Pro" w:cstheme="minorHAnsi"/>
          <w:sz w:val="28"/>
          <w:szCs w:val="20"/>
        </w:rPr>
      </w:pPr>
      <w:r w:rsidRPr="00764376">
        <w:rPr>
          <w:rFonts w:ascii="Source Sans Pro" w:hAnsi="Source Sans Pro" w:cstheme="minorHAnsi"/>
          <w:sz w:val="28"/>
          <w:szCs w:val="20"/>
        </w:rPr>
        <w:t>Professional History</w:t>
      </w:r>
    </w:p>
    <w:p w14:paraId="77396C2E" w14:textId="65D41D2A" w:rsidR="000E5884" w:rsidRPr="00764376" w:rsidRDefault="00301110" w:rsidP="00587431">
      <w:pPr>
        <w:shd w:val="clear" w:color="auto" w:fill="002060"/>
        <w:spacing w:line="276" w:lineRule="auto"/>
        <w:jc w:val="both"/>
        <w:rPr>
          <w:rFonts w:ascii="Source Sans Pro" w:hAnsi="Source Sans Pro"/>
          <w:sz w:val="20"/>
          <w:szCs w:val="20"/>
        </w:rPr>
      </w:pPr>
      <w:bookmarkStart w:id="1" w:name="_Hlk37498710"/>
      <w:r>
        <w:rPr>
          <w:rFonts w:ascii="Source Sans Pro" w:hAnsi="Source Sans Pro"/>
          <w:b/>
          <w:sz w:val="20"/>
          <w:szCs w:val="20"/>
        </w:rPr>
        <w:t>Compact Membrane Systems</w:t>
      </w:r>
      <w:r w:rsidR="000E5884" w:rsidRPr="00764376">
        <w:rPr>
          <w:rFonts w:ascii="Source Sans Pro" w:hAnsi="Source Sans Pro"/>
          <w:sz w:val="20"/>
          <w:szCs w:val="20"/>
        </w:rPr>
        <w:t xml:space="preserve"> </w:t>
      </w:r>
      <w:r w:rsidR="00214E24" w:rsidRPr="00764376">
        <w:rPr>
          <w:rFonts w:ascii="Source Sans Pro" w:hAnsi="Source Sans Pro"/>
          <w:sz w:val="20"/>
          <w:szCs w:val="20"/>
        </w:rPr>
        <w:t>|</w:t>
      </w:r>
      <w:r w:rsidR="000E5884" w:rsidRPr="00764376">
        <w:rPr>
          <w:rFonts w:ascii="Source Sans Pro" w:hAnsi="Source Sans Pro"/>
          <w:sz w:val="20"/>
          <w:szCs w:val="20"/>
        </w:rPr>
        <w:t xml:space="preserve"> </w:t>
      </w:r>
      <w:r>
        <w:rPr>
          <w:rFonts w:ascii="Source Sans Pro" w:hAnsi="Source Sans Pro"/>
          <w:sz w:val="20"/>
          <w:szCs w:val="20"/>
        </w:rPr>
        <w:t>Newport, DE</w:t>
      </w:r>
    </w:p>
    <w:bookmarkEnd w:id="1"/>
    <w:p w14:paraId="7AF6CB9F" w14:textId="57B69A1C" w:rsidR="009B4E17" w:rsidRPr="009B4E17" w:rsidRDefault="003D3318" w:rsidP="009B4E17">
      <w:pPr>
        <w:pStyle w:val="Job"/>
        <w:spacing w:line="276" w:lineRule="auto"/>
        <w:jc w:val="both"/>
        <w:rPr>
          <w:rFonts w:ascii="Source Sans Pro" w:hAnsi="Source Sans Pro" w:cstheme="minorHAnsi"/>
        </w:rPr>
      </w:pPr>
      <w:r>
        <w:rPr>
          <w:rFonts w:ascii="Source Sans Pro" w:hAnsi="Source Sans Pro" w:cstheme="minorHAnsi"/>
        </w:rPr>
        <w:t xml:space="preserve">Staff </w:t>
      </w:r>
      <w:r w:rsidR="00301110">
        <w:rPr>
          <w:rFonts w:ascii="Source Sans Pro" w:hAnsi="Source Sans Pro" w:cstheme="minorHAnsi"/>
        </w:rPr>
        <w:t>Accountant</w:t>
      </w:r>
      <w:r w:rsidR="009B4E17" w:rsidRPr="009B4E17">
        <w:rPr>
          <w:rFonts w:ascii="Source Sans Pro" w:hAnsi="Source Sans Pro" w:cstheme="minorHAnsi"/>
        </w:rPr>
        <w:t xml:space="preserve">, </w:t>
      </w:r>
      <w:r w:rsidR="00301110">
        <w:rPr>
          <w:rFonts w:ascii="Source Sans Pro" w:hAnsi="Source Sans Pro" w:cstheme="minorHAnsi"/>
          <w:i/>
        </w:rPr>
        <w:t>2016</w:t>
      </w:r>
      <w:r w:rsidR="009B4E17" w:rsidRPr="009B4E17">
        <w:rPr>
          <w:rFonts w:ascii="Source Sans Pro" w:hAnsi="Source Sans Pro" w:cstheme="minorHAnsi"/>
          <w:i/>
        </w:rPr>
        <w:t xml:space="preserve"> - Present</w:t>
      </w:r>
    </w:p>
    <w:p w14:paraId="24D4381C" w14:textId="00505CCA" w:rsidR="00DA4BA0" w:rsidRPr="009B4E17" w:rsidRDefault="003D3318" w:rsidP="003D3318">
      <w:pPr>
        <w:pStyle w:val="Job"/>
        <w:spacing w:line="276" w:lineRule="auto"/>
        <w:jc w:val="both"/>
        <w:rPr>
          <w:rFonts w:ascii="Source Sans Pro" w:hAnsi="Source Sans Pro" w:cstheme="minorHAnsi"/>
          <w:b w:val="0"/>
          <w:i/>
        </w:rPr>
      </w:pPr>
      <w:r>
        <w:rPr>
          <w:rFonts w:ascii="Source Sans Pro" w:hAnsi="Source Sans Pro" w:cstheme="minorHAnsi"/>
          <w:b w:val="0"/>
          <w:i/>
        </w:rPr>
        <w:t>CMS</w:t>
      </w:r>
      <w:r w:rsidR="00301110" w:rsidRPr="00301110">
        <w:rPr>
          <w:rFonts w:ascii="Source Sans Pro" w:hAnsi="Source Sans Pro" w:cstheme="minorHAnsi"/>
          <w:b w:val="0"/>
          <w:i/>
        </w:rPr>
        <w:t xml:space="preserve"> products enable large industrial capital-intensive operations to reduce risk, increase yield, lower costs, and operate in a greener, cleaner, and more efficient way</w:t>
      </w:r>
      <w:r>
        <w:rPr>
          <w:rFonts w:ascii="Source Sans Pro" w:hAnsi="Source Sans Pro" w:cstheme="minorHAnsi"/>
          <w:b w:val="0"/>
          <w:i/>
        </w:rPr>
        <w:t xml:space="preserve">.  </w:t>
      </w:r>
    </w:p>
    <w:p w14:paraId="7993543C" w14:textId="2745FB12" w:rsidR="002C772E" w:rsidRDefault="002C772E" w:rsidP="000F3C7C">
      <w:pPr>
        <w:numPr>
          <w:ilvl w:val="0"/>
          <w:numId w:val="9"/>
        </w:numPr>
        <w:rPr>
          <w:rFonts w:ascii="Source Sans Pro" w:hAnsi="Source Sans Pro" w:cstheme="minorHAnsi"/>
          <w:sz w:val="20"/>
          <w:szCs w:val="20"/>
        </w:rPr>
      </w:pPr>
      <w:r>
        <w:rPr>
          <w:rFonts w:ascii="Source Sans Pro" w:hAnsi="Source Sans Pro" w:cstheme="minorHAnsi"/>
          <w:sz w:val="20"/>
          <w:szCs w:val="20"/>
        </w:rPr>
        <w:t>Update and provide ongoing written documentation of process and procedures</w:t>
      </w:r>
      <w:r w:rsidR="00F8760D">
        <w:rPr>
          <w:rFonts w:ascii="Source Sans Pro" w:hAnsi="Source Sans Pro" w:cstheme="minorHAnsi"/>
          <w:sz w:val="20"/>
          <w:szCs w:val="20"/>
        </w:rPr>
        <w:t>, including</w:t>
      </w:r>
      <w:r>
        <w:rPr>
          <w:rFonts w:ascii="Source Sans Pro" w:hAnsi="Source Sans Pro" w:cstheme="minorHAnsi"/>
          <w:sz w:val="20"/>
          <w:szCs w:val="20"/>
        </w:rPr>
        <w:t xml:space="preserve"> </w:t>
      </w:r>
      <w:r w:rsidR="00F8760D">
        <w:rPr>
          <w:rFonts w:ascii="Source Sans Pro" w:hAnsi="Source Sans Pro" w:cstheme="minorHAnsi"/>
          <w:sz w:val="20"/>
          <w:szCs w:val="20"/>
        </w:rPr>
        <w:t>communication to external organizations</w:t>
      </w:r>
      <w:r>
        <w:rPr>
          <w:rFonts w:ascii="Source Sans Pro" w:hAnsi="Source Sans Pro" w:cstheme="minorHAnsi"/>
          <w:sz w:val="20"/>
          <w:szCs w:val="20"/>
        </w:rPr>
        <w:t xml:space="preserve">. </w:t>
      </w:r>
    </w:p>
    <w:p w14:paraId="42BDB083" w14:textId="63615EC9" w:rsidR="00F8760D" w:rsidRDefault="00F8760D" w:rsidP="000F3C7C">
      <w:pPr>
        <w:numPr>
          <w:ilvl w:val="0"/>
          <w:numId w:val="9"/>
        </w:numPr>
        <w:rPr>
          <w:rFonts w:ascii="Source Sans Pro" w:hAnsi="Source Sans Pro" w:cstheme="minorHAnsi"/>
          <w:sz w:val="20"/>
          <w:szCs w:val="20"/>
        </w:rPr>
      </w:pPr>
      <w:r>
        <w:rPr>
          <w:rFonts w:ascii="Source Sans Pro" w:hAnsi="Source Sans Pro" w:cstheme="minorHAnsi"/>
          <w:sz w:val="20"/>
          <w:szCs w:val="20"/>
        </w:rPr>
        <w:t>Identify more efficient reporting methods utilizing Excel spreadsheets</w:t>
      </w:r>
    </w:p>
    <w:p w14:paraId="5DC05BCB" w14:textId="5AF6D8F3" w:rsidR="002C772E" w:rsidRDefault="002C772E" w:rsidP="000F3C7C">
      <w:pPr>
        <w:numPr>
          <w:ilvl w:val="0"/>
          <w:numId w:val="9"/>
        </w:numPr>
        <w:rPr>
          <w:rFonts w:ascii="Source Sans Pro" w:hAnsi="Source Sans Pro" w:cstheme="minorHAnsi"/>
          <w:sz w:val="20"/>
          <w:szCs w:val="20"/>
        </w:rPr>
      </w:pPr>
      <w:r>
        <w:rPr>
          <w:rFonts w:ascii="Source Sans Pro" w:hAnsi="Source Sans Pro" w:cstheme="minorHAnsi"/>
          <w:sz w:val="20"/>
          <w:szCs w:val="20"/>
        </w:rPr>
        <w:t>Develop internal controls and procedures to streamline in</w:t>
      </w:r>
      <w:r w:rsidR="006E69B5">
        <w:rPr>
          <w:rFonts w:ascii="Source Sans Pro" w:hAnsi="Source Sans Pro" w:cstheme="minorHAnsi"/>
          <w:sz w:val="20"/>
          <w:szCs w:val="20"/>
        </w:rPr>
        <w:t xml:space="preserve">ternal communications, </w:t>
      </w:r>
      <w:r>
        <w:rPr>
          <w:rFonts w:ascii="Source Sans Pro" w:hAnsi="Source Sans Pro" w:cstheme="minorHAnsi"/>
          <w:sz w:val="20"/>
          <w:szCs w:val="20"/>
        </w:rPr>
        <w:t>positively impacting profitability and reducing operating costs</w:t>
      </w:r>
    </w:p>
    <w:p w14:paraId="762D38E6" w14:textId="03DD5988" w:rsidR="000F3C7C" w:rsidRDefault="00F27113" w:rsidP="000F3C7C">
      <w:pPr>
        <w:numPr>
          <w:ilvl w:val="0"/>
          <w:numId w:val="9"/>
        </w:numPr>
        <w:rPr>
          <w:rFonts w:ascii="Source Sans Pro" w:hAnsi="Source Sans Pro" w:cstheme="minorHAnsi"/>
          <w:sz w:val="20"/>
          <w:szCs w:val="20"/>
        </w:rPr>
      </w:pPr>
      <w:r>
        <w:rPr>
          <w:rFonts w:ascii="Source Sans Pro" w:hAnsi="Source Sans Pro" w:cstheme="minorHAnsi"/>
          <w:sz w:val="20"/>
          <w:szCs w:val="20"/>
        </w:rPr>
        <w:t>Perform</w:t>
      </w:r>
      <w:r w:rsidR="000F3C7C" w:rsidRPr="000F3C7C">
        <w:rPr>
          <w:rFonts w:ascii="Source Sans Pro" w:hAnsi="Source Sans Pro" w:cstheme="minorHAnsi"/>
          <w:sz w:val="20"/>
          <w:szCs w:val="20"/>
        </w:rPr>
        <w:t xml:space="preserve"> account analysis on various general ledger accounts </w:t>
      </w:r>
    </w:p>
    <w:p w14:paraId="7AFF3664" w14:textId="4F0D256B" w:rsidR="000F3C7C" w:rsidRDefault="000F3C7C" w:rsidP="000F3C7C">
      <w:pPr>
        <w:numPr>
          <w:ilvl w:val="0"/>
          <w:numId w:val="9"/>
        </w:numPr>
        <w:rPr>
          <w:rFonts w:ascii="Source Sans Pro" w:hAnsi="Source Sans Pro" w:cstheme="minorHAnsi"/>
          <w:sz w:val="20"/>
          <w:szCs w:val="20"/>
        </w:rPr>
      </w:pPr>
      <w:r>
        <w:rPr>
          <w:rFonts w:ascii="Source Sans Pro" w:hAnsi="Source Sans Pro" w:cstheme="minorHAnsi"/>
          <w:sz w:val="20"/>
          <w:szCs w:val="20"/>
        </w:rPr>
        <w:t xml:space="preserve">Routinely </w:t>
      </w:r>
      <w:r w:rsidR="00F27113">
        <w:rPr>
          <w:rFonts w:ascii="Source Sans Pro" w:hAnsi="Source Sans Pro" w:cstheme="minorHAnsi"/>
          <w:sz w:val="20"/>
          <w:szCs w:val="20"/>
        </w:rPr>
        <w:t>complete</w:t>
      </w:r>
      <w:r>
        <w:rPr>
          <w:rFonts w:ascii="Source Sans Pro" w:hAnsi="Source Sans Pro" w:cstheme="minorHAnsi"/>
          <w:sz w:val="20"/>
          <w:szCs w:val="20"/>
        </w:rPr>
        <w:t xml:space="preserve"> closing procedures and </w:t>
      </w:r>
      <w:r w:rsidR="00F27113">
        <w:rPr>
          <w:rFonts w:ascii="Source Sans Pro" w:hAnsi="Source Sans Pro" w:cstheme="minorHAnsi"/>
          <w:sz w:val="20"/>
          <w:szCs w:val="20"/>
        </w:rPr>
        <w:t>reconcile</w:t>
      </w:r>
      <w:r>
        <w:rPr>
          <w:rFonts w:ascii="Source Sans Pro" w:hAnsi="Source Sans Pro" w:cstheme="minorHAnsi"/>
          <w:sz w:val="20"/>
          <w:szCs w:val="20"/>
        </w:rPr>
        <w:t xml:space="preserve"> fixed assets</w:t>
      </w:r>
    </w:p>
    <w:p w14:paraId="7933E437" w14:textId="4AE7D69B" w:rsidR="000F3C7C" w:rsidRDefault="000F3C7C" w:rsidP="000F3C7C">
      <w:pPr>
        <w:numPr>
          <w:ilvl w:val="0"/>
          <w:numId w:val="9"/>
        </w:numPr>
        <w:rPr>
          <w:rFonts w:ascii="Source Sans Pro" w:hAnsi="Source Sans Pro" w:cstheme="minorHAnsi"/>
          <w:sz w:val="20"/>
          <w:szCs w:val="20"/>
        </w:rPr>
      </w:pPr>
      <w:r>
        <w:rPr>
          <w:rFonts w:ascii="Source Sans Pro" w:hAnsi="Source Sans Pro" w:cstheme="minorHAnsi"/>
          <w:sz w:val="20"/>
          <w:szCs w:val="20"/>
        </w:rPr>
        <w:t>Ensure accuracy of revenue and expense accounts</w:t>
      </w:r>
    </w:p>
    <w:p w14:paraId="3B20C75C" w14:textId="73CE00F7" w:rsidR="005B3E50" w:rsidRPr="005B3E50" w:rsidRDefault="005B3E50" w:rsidP="005B3E50">
      <w:pPr>
        <w:numPr>
          <w:ilvl w:val="0"/>
          <w:numId w:val="9"/>
        </w:numPr>
        <w:rPr>
          <w:rFonts w:ascii="Source Sans Pro" w:hAnsi="Source Sans Pro" w:cstheme="minorHAnsi"/>
          <w:sz w:val="20"/>
          <w:szCs w:val="20"/>
        </w:rPr>
      </w:pPr>
      <w:r>
        <w:rPr>
          <w:rFonts w:ascii="Source Sans Pro" w:hAnsi="Source Sans Pro" w:cstheme="minorHAnsi"/>
          <w:sz w:val="20"/>
          <w:szCs w:val="20"/>
        </w:rPr>
        <w:t>Partner with multiple project managers to ensure accurate job costing and billing</w:t>
      </w:r>
      <w:r w:rsidR="006E69B5">
        <w:rPr>
          <w:rFonts w:ascii="Source Sans Pro" w:hAnsi="Source Sans Pro" w:cstheme="minorHAnsi"/>
          <w:sz w:val="20"/>
          <w:szCs w:val="20"/>
        </w:rPr>
        <w:t xml:space="preserve">.  </w:t>
      </w:r>
      <w:r w:rsidRPr="005B3E50">
        <w:rPr>
          <w:rFonts w:ascii="Source Sans Pro" w:hAnsi="Source Sans Pro" w:cstheme="minorHAnsi"/>
          <w:sz w:val="20"/>
          <w:szCs w:val="20"/>
        </w:rPr>
        <w:t>Examine standard costs against actuals to identify process inefficiencies, improvement opport</w:t>
      </w:r>
      <w:r w:rsidR="00F27113">
        <w:rPr>
          <w:rFonts w:ascii="Source Sans Pro" w:hAnsi="Source Sans Pro" w:cstheme="minorHAnsi"/>
          <w:sz w:val="20"/>
          <w:szCs w:val="20"/>
        </w:rPr>
        <w:t>unities and low-profit products</w:t>
      </w:r>
    </w:p>
    <w:p w14:paraId="60A47E73" w14:textId="1936E655" w:rsidR="005B3E50" w:rsidRPr="005B3E50" w:rsidRDefault="005B3E50" w:rsidP="005B3E50">
      <w:pPr>
        <w:numPr>
          <w:ilvl w:val="0"/>
          <w:numId w:val="9"/>
        </w:numPr>
        <w:rPr>
          <w:rFonts w:ascii="Source Sans Pro" w:hAnsi="Source Sans Pro" w:cstheme="minorHAnsi"/>
          <w:sz w:val="20"/>
          <w:szCs w:val="20"/>
        </w:rPr>
      </w:pPr>
      <w:r w:rsidRPr="005B3E50">
        <w:rPr>
          <w:rFonts w:ascii="Source Sans Pro" w:hAnsi="Source Sans Pro" w:cstheme="minorHAnsi"/>
          <w:sz w:val="20"/>
          <w:szCs w:val="20"/>
        </w:rPr>
        <w:t>P</w:t>
      </w:r>
      <w:r>
        <w:rPr>
          <w:rFonts w:ascii="Source Sans Pro" w:hAnsi="Source Sans Pro" w:cstheme="minorHAnsi"/>
          <w:sz w:val="20"/>
          <w:szCs w:val="20"/>
        </w:rPr>
        <w:t>artner with Corporate Controller to p</w:t>
      </w:r>
      <w:r w:rsidRPr="005B3E50">
        <w:rPr>
          <w:rFonts w:ascii="Source Sans Pro" w:hAnsi="Source Sans Pro" w:cstheme="minorHAnsi"/>
          <w:sz w:val="20"/>
          <w:szCs w:val="20"/>
        </w:rPr>
        <w:t>erform comprehensive variance analysis and determine root-caus</w:t>
      </w:r>
      <w:r w:rsidR="00F27113">
        <w:rPr>
          <w:rFonts w:ascii="Source Sans Pro" w:hAnsi="Source Sans Pro" w:cstheme="minorHAnsi"/>
          <w:sz w:val="20"/>
          <w:szCs w:val="20"/>
        </w:rPr>
        <w:t>e for each significant variance</w:t>
      </w:r>
    </w:p>
    <w:p w14:paraId="4505F866" w14:textId="4D1C3667" w:rsidR="005B3E50" w:rsidRDefault="005B3E50" w:rsidP="005B3E50">
      <w:pPr>
        <w:numPr>
          <w:ilvl w:val="0"/>
          <w:numId w:val="9"/>
        </w:numPr>
        <w:rPr>
          <w:rFonts w:ascii="Source Sans Pro" w:hAnsi="Source Sans Pro" w:cstheme="minorHAnsi"/>
          <w:sz w:val="20"/>
          <w:szCs w:val="20"/>
        </w:rPr>
      </w:pPr>
      <w:r w:rsidRPr="005B3E50">
        <w:rPr>
          <w:rFonts w:ascii="Source Sans Pro" w:hAnsi="Source Sans Pro" w:cstheme="minorHAnsi"/>
          <w:sz w:val="20"/>
          <w:szCs w:val="20"/>
        </w:rPr>
        <w:t>Key contributor to annual budget process, working with various department heads to review historical activities,</w:t>
      </w:r>
      <w:r w:rsidR="00F27113">
        <w:rPr>
          <w:rFonts w:ascii="Source Sans Pro" w:hAnsi="Source Sans Pro" w:cstheme="minorHAnsi"/>
          <w:sz w:val="20"/>
          <w:szCs w:val="20"/>
        </w:rPr>
        <w:t xml:space="preserve"> trends, and future obligations</w:t>
      </w:r>
    </w:p>
    <w:p w14:paraId="2681A54E" w14:textId="553206E8" w:rsidR="005B3E50" w:rsidRPr="005B3E50" w:rsidRDefault="005B3E50" w:rsidP="005B3E50">
      <w:pPr>
        <w:numPr>
          <w:ilvl w:val="0"/>
          <w:numId w:val="9"/>
        </w:numPr>
        <w:rPr>
          <w:rFonts w:ascii="Source Sans Pro" w:hAnsi="Source Sans Pro" w:cstheme="minorHAnsi"/>
          <w:sz w:val="20"/>
          <w:szCs w:val="20"/>
        </w:rPr>
      </w:pPr>
      <w:r>
        <w:rPr>
          <w:rFonts w:ascii="Source Sans Pro" w:hAnsi="Source Sans Pro" w:cstheme="minorHAnsi"/>
          <w:sz w:val="20"/>
          <w:szCs w:val="20"/>
        </w:rPr>
        <w:t>Reconcile payroll, executive expense accounts and other statements</w:t>
      </w:r>
    </w:p>
    <w:p w14:paraId="0DC1686B" w14:textId="4107FBB1" w:rsidR="00FA4715" w:rsidRDefault="00574751" w:rsidP="005B3E50">
      <w:pPr>
        <w:numPr>
          <w:ilvl w:val="0"/>
          <w:numId w:val="9"/>
        </w:numPr>
        <w:rPr>
          <w:rFonts w:ascii="Source Sans Pro" w:hAnsi="Source Sans Pro" w:cstheme="minorHAnsi"/>
          <w:sz w:val="20"/>
          <w:szCs w:val="20"/>
        </w:rPr>
      </w:pPr>
      <w:r w:rsidRPr="005B3E50">
        <w:rPr>
          <w:rFonts w:ascii="Source Sans Pro" w:hAnsi="Source Sans Pro" w:cstheme="minorHAnsi"/>
          <w:sz w:val="20"/>
          <w:szCs w:val="20"/>
        </w:rPr>
        <w:t xml:space="preserve">Saved organization </w:t>
      </w:r>
      <w:r w:rsidR="004635D5" w:rsidRPr="005B3E50">
        <w:rPr>
          <w:rFonts w:ascii="Source Sans Pro" w:hAnsi="Source Sans Pro" w:cstheme="minorHAnsi"/>
          <w:sz w:val="20"/>
          <w:szCs w:val="20"/>
        </w:rPr>
        <w:t xml:space="preserve">over </w:t>
      </w:r>
      <w:r w:rsidRPr="005B3E50">
        <w:rPr>
          <w:rFonts w:ascii="Source Sans Pro" w:hAnsi="Source Sans Pro" w:cstheme="minorHAnsi"/>
          <w:sz w:val="20"/>
          <w:szCs w:val="20"/>
        </w:rPr>
        <w:t xml:space="preserve">$20,000 through negotiating contracts with shipping </w:t>
      </w:r>
      <w:r w:rsidR="004635D5" w:rsidRPr="005B3E50">
        <w:rPr>
          <w:rFonts w:ascii="Source Sans Pro" w:hAnsi="Source Sans Pro" w:cstheme="minorHAnsi"/>
          <w:sz w:val="20"/>
          <w:szCs w:val="20"/>
        </w:rPr>
        <w:t xml:space="preserve">and supply </w:t>
      </w:r>
      <w:r w:rsidRPr="005B3E50">
        <w:rPr>
          <w:rFonts w:ascii="Source Sans Pro" w:hAnsi="Source Sans Pro" w:cstheme="minorHAnsi"/>
          <w:sz w:val="20"/>
          <w:szCs w:val="20"/>
        </w:rPr>
        <w:t>partners</w:t>
      </w:r>
    </w:p>
    <w:p w14:paraId="6A4F87CB" w14:textId="77777777" w:rsidR="006E69B5" w:rsidRDefault="006E69B5" w:rsidP="006E69B5">
      <w:pPr>
        <w:ind w:left="720"/>
        <w:rPr>
          <w:rFonts w:ascii="Source Sans Pro" w:hAnsi="Source Sans Pro" w:cstheme="minorHAnsi"/>
          <w:sz w:val="20"/>
          <w:szCs w:val="20"/>
        </w:rPr>
      </w:pPr>
    </w:p>
    <w:p w14:paraId="3D8917C0" w14:textId="77777777" w:rsidR="00F27113" w:rsidRPr="005B3E50" w:rsidRDefault="00F27113" w:rsidP="00F8760D">
      <w:pPr>
        <w:ind w:left="720"/>
        <w:rPr>
          <w:rFonts w:ascii="Source Sans Pro" w:hAnsi="Source Sans Pro" w:cstheme="minorHAnsi"/>
          <w:sz w:val="20"/>
          <w:szCs w:val="20"/>
        </w:rPr>
      </w:pPr>
    </w:p>
    <w:p w14:paraId="648A9E15" w14:textId="34DF770A" w:rsidR="00D76CBF" w:rsidRDefault="00D76CBF" w:rsidP="00D76CBF">
      <w:pPr>
        <w:pStyle w:val="Accomplishmentsintroitalics"/>
        <w:spacing w:after="0"/>
        <w:rPr>
          <w:rFonts w:ascii="Source Sans Pro" w:hAnsi="Source Sans Pro" w:cstheme="minorHAnsi"/>
          <w:i w:val="0"/>
        </w:rPr>
      </w:pPr>
    </w:p>
    <w:p w14:paraId="0AC8CD49" w14:textId="61228564" w:rsidR="003D3318" w:rsidRPr="00764376" w:rsidRDefault="003D3318" w:rsidP="003D3318">
      <w:pPr>
        <w:shd w:val="clear" w:color="auto" w:fill="002060"/>
        <w:spacing w:line="276" w:lineRule="auto"/>
        <w:jc w:val="both"/>
        <w:rPr>
          <w:rFonts w:ascii="Source Sans Pro" w:hAnsi="Source Sans Pro"/>
          <w:sz w:val="20"/>
          <w:szCs w:val="20"/>
        </w:rPr>
      </w:pPr>
      <w:r>
        <w:rPr>
          <w:rFonts w:ascii="Source Sans Pro" w:hAnsi="Source Sans Pro"/>
          <w:b/>
          <w:sz w:val="20"/>
          <w:szCs w:val="20"/>
        </w:rPr>
        <w:lastRenderedPageBreak/>
        <w:t>EZ Loans</w:t>
      </w:r>
      <w:r w:rsidRPr="00764376">
        <w:rPr>
          <w:rFonts w:ascii="Source Sans Pro" w:hAnsi="Source Sans Pro"/>
          <w:sz w:val="20"/>
          <w:szCs w:val="20"/>
        </w:rPr>
        <w:t xml:space="preserve"> | </w:t>
      </w:r>
      <w:r>
        <w:rPr>
          <w:rFonts w:ascii="Source Sans Pro" w:hAnsi="Source Sans Pro"/>
          <w:sz w:val="20"/>
          <w:szCs w:val="20"/>
        </w:rPr>
        <w:t>Newport, DE</w:t>
      </w:r>
    </w:p>
    <w:p w14:paraId="5478131B" w14:textId="41B97C0C" w:rsidR="003D3318" w:rsidRPr="009B4E17" w:rsidRDefault="003D3318" w:rsidP="003D3318">
      <w:pPr>
        <w:pStyle w:val="Job"/>
        <w:spacing w:line="276" w:lineRule="auto"/>
        <w:jc w:val="both"/>
        <w:rPr>
          <w:rFonts w:ascii="Source Sans Pro" w:hAnsi="Source Sans Pro" w:cstheme="minorHAnsi"/>
        </w:rPr>
      </w:pPr>
      <w:r>
        <w:rPr>
          <w:rFonts w:ascii="Source Sans Pro" w:hAnsi="Source Sans Pro" w:cstheme="minorHAnsi"/>
        </w:rPr>
        <w:t>Branch Manager</w:t>
      </w:r>
      <w:r w:rsidRPr="009B4E17">
        <w:rPr>
          <w:rFonts w:ascii="Source Sans Pro" w:hAnsi="Source Sans Pro" w:cstheme="minorHAnsi"/>
        </w:rPr>
        <w:t xml:space="preserve">, </w:t>
      </w:r>
      <w:r>
        <w:rPr>
          <w:rFonts w:ascii="Source Sans Pro" w:hAnsi="Source Sans Pro" w:cstheme="minorHAnsi"/>
          <w:i/>
        </w:rPr>
        <w:t>2014-2015</w:t>
      </w:r>
    </w:p>
    <w:p w14:paraId="19502596" w14:textId="1C791437" w:rsidR="00F8760D" w:rsidRDefault="006C4BB5" w:rsidP="006C4BB5">
      <w:pPr>
        <w:pStyle w:val="Job"/>
        <w:spacing w:line="276" w:lineRule="auto"/>
        <w:ind w:left="15"/>
        <w:rPr>
          <w:rFonts w:ascii="Source Sans Pro" w:hAnsi="Source Sans Pro" w:cstheme="minorHAnsi"/>
          <w:b w:val="0"/>
          <w:i/>
        </w:rPr>
      </w:pPr>
      <w:r>
        <w:rPr>
          <w:rFonts w:ascii="Source Sans Pro" w:hAnsi="Source Sans Pro" w:cstheme="minorHAnsi"/>
          <w:b w:val="0"/>
          <w:i/>
        </w:rPr>
        <w:t>Delaware licensed lender providing financial assistance to those in need, offering consolidation and installments loans</w:t>
      </w:r>
      <w:r w:rsidR="00F8760D" w:rsidRPr="00F8760D">
        <w:rPr>
          <w:rFonts w:ascii="Source Sans Pro" w:hAnsi="Source Sans Pro" w:cstheme="minorHAnsi"/>
          <w:b w:val="0"/>
          <w:i/>
        </w:rPr>
        <w:t xml:space="preserve">.  </w:t>
      </w:r>
      <w:bookmarkStart w:id="2" w:name="_GoBack"/>
      <w:bookmarkEnd w:id="2"/>
    </w:p>
    <w:p w14:paraId="60235E85" w14:textId="3ACD34ED" w:rsidR="00F8760D" w:rsidRPr="00F8760D" w:rsidRDefault="00F8760D" w:rsidP="00F8760D">
      <w:pPr>
        <w:numPr>
          <w:ilvl w:val="0"/>
          <w:numId w:val="9"/>
        </w:numPr>
        <w:rPr>
          <w:rFonts w:ascii="Source Sans Pro" w:hAnsi="Source Sans Pro" w:cstheme="minorHAnsi"/>
          <w:sz w:val="20"/>
          <w:szCs w:val="20"/>
        </w:rPr>
      </w:pPr>
      <w:r w:rsidRPr="00F8760D">
        <w:rPr>
          <w:rFonts w:ascii="Source Sans Pro" w:hAnsi="Source Sans Pro" w:cstheme="minorHAnsi"/>
          <w:sz w:val="20"/>
          <w:szCs w:val="20"/>
        </w:rPr>
        <w:t>Update</w:t>
      </w:r>
      <w:r>
        <w:rPr>
          <w:rFonts w:ascii="Source Sans Pro" w:hAnsi="Source Sans Pro" w:cstheme="minorHAnsi"/>
          <w:sz w:val="20"/>
          <w:szCs w:val="20"/>
        </w:rPr>
        <w:t>d</w:t>
      </w:r>
      <w:r w:rsidRPr="00F8760D">
        <w:rPr>
          <w:rFonts w:ascii="Source Sans Pro" w:hAnsi="Source Sans Pro" w:cstheme="minorHAnsi"/>
          <w:sz w:val="20"/>
          <w:szCs w:val="20"/>
        </w:rPr>
        <w:t xml:space="preserve"> and provide</w:t>
      </w:r>
      <w:r>
        <w:rPr>
          <w:rFonts w:ascii="Source Sans Pro" w:hAnsi="Source Sans Pro" w:cstheme="minorHAnsi"/>
          <w:sz w:val="20"/>
          <w:szCs w:val="20"/>
        </w:rPr>
        <w:t>d</w:t>
      </w:r>
      <w:r w:rsidRPr="00F8760D">
        <w:rPr>
          <w:rFonts w:ascii="Source Sans Pro" w:hAnsi="Source Sans Pro" w:cstheme="minorHAnsi"/>
          <w:sz w:val="20"/>
          <w:szCs w:val="20"/>
        </w:rPr>
        <w:t xml:space="preserve"> ongoing written documentation of process and procedures, including communication to external orga</w:t>
      </w:r>
      <w:r w:rsidR="006E69B5">
        <w:rPr>
          <w:rFonts w:ascii="Source Sans Pro" w:hAnsi="Source Sans Pro" w:cstheme="minorHAnsi"/>
          <w:sz w:val="20"/>
          <w:szCs w:val="20"/>
        </w:rPr>
        <w:t>nizations</w:t>
      </w:r>
      <w:r w:rsidRPr="00F8760D">
        <w:rPr>
          <w:rFonts w:ascii="Source Sans Pro" w:hAnsi="Source Sans Pro" w:cstheme="minorHAnsi"/>
          <w:sz w:val="20"/>
          <w:szCs w:val="20"/>
        </w:rPr>
        <w:t xml:space="preserve"> </w:t>
      </w:r>
    </w:p>
    <w:p w14:paraId="068F0EF0" w14:textId="77777777" w:rsidR="00F8760D" w:rsidRDefault="00F27113" w:rsidP="00F8760D">
      <w:pPr>
        <w:numPr>
          <w:ilvl w:val="0"/>
          <w:numId w:val="9"/>
        </w:numPr>
        <w:rPr>
          <w:rFonts w:ascii="Source Sans Pro" w:hAnsi="Source Sans Pro" w:cstheme="minorHAnsi"/>
          <w:sz w:val="20"/>
          <w:szCs w:val="20"/>
        </w:rPr>
      </w:pPr>
      <w:r w:rsidRPr="00F8760D">
        <w:rPr>
          <w:rFonts w:ascii="Source Sans Pro" w:hAnsi="Source Sans Pro" w:cstheme="minorHAnsi"/>
          <w:sz w:val="20"/>
          <w:szCs w:val="20"/>
        </w:rPr>
        <w:t>Managed full loan cycle, including collection efforts, reconciliations, aging reports, interest rate determination and compliance auditing</w:t>
      </w:r>
    </w:p>
    <w:p w14:paraId="4AE1C95B" w14:textId="6A98859E" w:rsidR="00CB7302" w:rsidRPr="006E69B5" w:rsidRDefault="00F8760D" w:rsidP="006E69B5">
      <w:pPr>
        <w:numPr>
          <w:ilvl w:val="0"/>
          <w:numId w:val="9"/>
        </w:numPr>
        <w:rPr>
          <w:rFonts w:ascii="Source Sans Pro" w:hAnsi="Source Sans Pro" w:cstheme="minorHAnsi"/>
          <w:sz w:val="20"/>
          <w:szCs w:val="20"/>
        </w:rPr>
      </w:pPr>
      <w:r>
        <w:rPr>
          <w:rFonts w:ascii="Source Sans Pro" w:hAnsi="Source Sans Pro" w:cstheme="minorHAnsi"/>
          <w:sz w:val="20"/>
          <w:szCs w:val="20"/>
        </w:rPr>
        <w:t>D</w:t>
      </w:r>
      <w:r w:rsidR="00CB7302" w:rsidRPr="00CB7302">
        <w:rPr>
          <w:rFonts w:ascii="Source Sans Pro" w:hAnsi="Source Sans Pro" w:cstheme="minorHAnsi"/>
          <w:sz w:val="20"/>
          <w:szCs w:val="20"/>
        </w:rPr>
        <w:t>evelop</w:t>
      </w:r>
      <w:r w:rsidR="007B7CF4">
        <w:rPr>
          <w:rFonts w:ascii="Source Sans Pro" w:hAnsi="Source Sans Pro" w:cstheme="minorHAnsi"/>
          <w:sz w:val="20"/>
          <w:szCs w:val="20"/>
        </w:rPr>
        <w:t>ed</w:t>
      </w:r>
      <w:r w:rsidR="00CB7302" w:rsidRPr="00CB7302">
        <w:rPr>
          <w:rFonts w:ascii="Source Sans Pro" w:hAnsi="Source Sans Pro" w:cstheme="minorHAnsi"/>
          <w:sz w:val="20"/>
          <w:szCs w:val="20"/>
        </w:rPr>
        <w:t xml:space="preserve"> and deepen</w:t>
      </w:r>
      <w:r w:rsidR="007B7CF4">
        <w:rPr>
          <w:rFonts w:ascii="Source Sans Pro" w:hAnsi="Source Sans Pro" w:cstheme="minorHAnsi"/>
          <w:sz w:val="20"/>
          <w:szCs w:val="20"/>
        </w:rPr>
        <w:t>ed</w:t>
      </w:r>
      <w:r w:rsidR="00CB7302" w:rsidRPr="00CB7302">
        <w:rPr>
          <w:rFonts w:ascii="Source Sans Pro" w:hAnsi="Source Sans Pro" w:cstheme="minorHAnsi"/>
          <w:sz w:val="20"/>
          <w:szCs w:val="20"/>
        </w:rPr>
        <w:t xml:space="preserve"> business relationships</w:t>
      </w:r>
    </w:p>
    <w:p w14:paraId="572417BE" w14:textId="074C7342" w:rsidR="00CB7302" w:rsidRPr="00CB7302" w:rsidRDefault="00CB7302" w:rsidP="00F8760D">
      <w:pPr>
        <w:numPr>
          <w:ilvl w:val="0"/>
          <w:numId w:val="9"/>
        </w:numPr>
        <w:rPr>
          <w:rFonts w:ascii="Source Sans Pro" w:hAnsi="Source Sans Pro" w:cstheme="minorHAnsi"/>
          <w:sz w:val="20"/>
          <w:szCs w:val="20"/>
        </w:rPr>
      </w:pPr>
      <w:r w:rsidRPr="00CB7302">
        <w:rPr>
          <w:rFonts w:ascii="Source Sans Pro" w:hAnsi="Source Sans Pro" w:cstheme="minorHAnsi"/>
          <w:sz w:val="20"/>
          <w:szCs w:val="20"/>
        </w:rPr>
        <w:t>Create</w:t>
      </w:r>
      <w:r w:rsidR="00F27113">
        <w:rPr>
          <w:rFonts w:ascii="Source Sans Pro" w:hAnsi="Source Sans Pro" w:cstheme="minorHAnsi"/>
          <w:sz w:val="20"/>
          <w:szCs w:val="20"/>
        </w:rPr>
        <w:t>d</w:t>
      </w:r>
      <w:r w:rsidRPr="00CB7302">
        <w:rPr>
          <w:rFonts w:ascii="Source Sans Pro" w:hAnsi="Source Sans Pro" w:cstheme="minorHAnsi"/>
          <w:sz w:val="20"/>
          <w:szCs w:val="20"/>
        </w:rPr>
        <w:t xml:space="preserve"> and sustain</w:t>
      </w:r>
      <w:r w:rsidR="00F27113">
        <w:rPr>
          <w:rFonts w:ascii="Source Sans Pro" w:hAnsi="Source Sans Pro" w:cstheme="minorHAnsi"/>
          <w:sz w:val="20"/>
          <w:szCs w:val="20"/>
        </w:rPr>
        <w:t>ed</w:t>
      </w:r>
      <w:r w:rsidRPr="00CB7302">
        <w:rPr>
          <w:rFonts w:ascii="Source Sans Pro" w:hAnsi="Source Sans Pro" w:cstheme="minorHAnsi"/>
          <w:sz w:val="20"/>
          <w:szCs w:val="20"/>
        </w:rPr>
        <w:t xml:space="preserve"> a business culture of well m</w:t>
      </w:r>
      <w:r w:rsidR="006E69B5">
        <w:rPr>
          <w:rFonts w:ascii="Source Sans Pro" w:hAnsi="Source Sans Pro" w:cstheme="minorHAnsi"/>
          <w:sz w:val="20"/>
          <w:szCs w:val="20"/>
        </w:rPr>
        <w:t>anaged growth</w:t>
      </w:r>
      <w:r w:rsidRPr="00CB7302">
        <w:rPr>
          <w:rFonts w:ascii="Source Sans Pro" w:hAnsi="Source Sans Pro" w:cstheme="minorHAnsi"/>
          <w:sz w:val="20"/>
          <w:szCs w:val="20"/>
        </w:rPr>
        <w:t>, underpinned by</w:t>
      </w:r>
      <w:r w:rsidR="00F27113">
        <w:rPr>
          <w:rFonts w:ascii="Source Sans Pro" w:hAnsi="Source Sans Pro" w:cstheme="minorHAnsi"/>
          <w:sz w:val="20"/>
          <w:szCs w:val="20"/>
        </w:rPr>
        <w:t xml:space="preserve"> a p</w:t>
      </w:r>
      <w:r w:rsidRPr="00CB7302">
        <w:rPr>
          <w:rFonts w:ascii="Source Sans Pro" w:hAnsi="Source Sans Pro" w:cstheme="minorHAnsi"/>
          <w:sz w:val="20"/>
          <w:szCs w:val="20"/>
        </w:rPr>
        <w:t>roven record of developing and coaching high performance sales and service teams</w:t>
      </w:r>
    </w:p>
    <w:p w14:paraId="067F872E" w14:textId="77777777" w:rsidR="003D3318" w:rsidRDefault="003D3318" w:rsidP="003D3318">
      <w:pPr>
        <w:pStyle w:val="Accomplishmentsintroitalics"/>
        <w:spacing w:after="0"/>
        <w:rPr>
          <w:rFonts w:ascii="Source Sans Pro" w:hAnsi="Source Sans Pro" w:cstheme="minorHAnsi"/>
          <w:i w:val="0"/>
        </w:rPr>
      </w:pPr>
    </w:p>
    <w:p w14:paraId="760DD31D" w14:textId="23DB07CB" w:rsidR="003D3318" w:rsidRPr="00764376" w:rsidRDefault="003D3318" w:rsidP="003D3318">
      <w:pPr>
        <w:shd w:val="clear" w:color="auto" w:fill="002060"/>
        <w:spacing w:line="276" w:lineRule="auto"/>
        <w:jc w:val="both"/>
        <w:rPr>
          <w:rFonts w:ascii="Source Sans Pro" w:hAnsi="Source Sans Pro"/>
          <w:sz w:val="20"/>
          <w:szCs w:val="20"/>
        </w:rPr>
      </w:pPr>
      <w:r>
        <w:rPr>
          <w:rFonts w:ascii="Source Sans Pro" w:hAnsi="Source Sans Pro"/>
          <w:b/>
          <w:sz w:val="20"/>
          <w:szCs w:val="20"/>
        </w:rPr>
        <w:t>Tasmiyah Computer Lounge</w:t>
      </w:r>
      <w:r w:rsidRPr="00764376">
        <w:rPr>
          <w:rFonts w:ascii="Source Sans Pro" w:hAnsi="Source Sans Pro"/>
          <w:sz w:val="20"/>
          <w:szCs w:val="20"/>
        </w:rPr>
        <w:t xml:space="preserve"> | </w:t>
      </w:r>
      <w:r>
        <w:rPr>
          <w:rFonts w:ascii="Source Sans Pro" w:hAnsi="Source Sans Pro"/>
          <w:sz w:val="20"/>
          <w:szCs w:val="20"/>
        </w:rPr>
        <w:t>Wilmington, DE</w:t>
      </w:r>
    </w:p>
    <w:p w14:paraId="0B68E61E" w14:textId="0957B147" w:rsidR="003D3318" w:rsidRPr="009B4E17" w:rsidRDefault="003D3318" w:rsidP="003D3318">
      <w:pPr>
        <w:pStyle w:val="Job"/>
        <w:spacing w:line="276" w:lineRule="auto"/>
        <w:jc w:val="both"/>
        <w:rPr>
          <w:rFonts w:ascii="Source Sans Pro" w:hAnsi="Source Sans Pro" w:cstheme="minorHAnsi"/>
        </w:rPr>
      </w:pPr>
      <w:r>
        <w:rPr>
          <w:rFonts w:ascii="Source Sans Pro" w:hAnsi="Source Sans Pro" w:cstheme="minorHAnsi"/>
        </w:rPr>
        <w:t>Bookkeeper</w:t>
      </w:r>
      <w:r w:rsidRPr="009B4E17">
        <w:rPr>
          <w:rFonts w:ascii="Source Sans Pro" w:hAnsi="Source Sans Pro" w:cstheme="minorHAnsi"/>
        </w:rPr>
        <w:t xml:space="preserve">, </w:t>
      </w:r>
      <w:r>
        <w:rPr>
          <w:rFonts w:ascii="Source Sans Pro" w:hAnsi="Source Sans Pro" w:cstheme="minorHAnsi"/>
          <w:i/>
        </w:rPr>
        <w:t>2008-2013</w:t>
      </w:r>
    </w:p>
    <w:p w14:paraId="5250B3A3" w14:textId="52EB3BD7" w:rsidR="003D3318" w:rsidRPr="009B4E17" w:rsidRDefault="003D3318" w:rsidP="003D3318">
      <w:pPr>
        <w:pStyle w:val="Job"/>
        <w:spacing w:line="276" w:lineRule="auto"/>
        <w:jc w:val="both"/>
        <w:rPr>
          <w:rFonts w:ascii="Source Sans Pro" w:hAnsi="Source Sans Pro" w:cstheme="minorHAnsi"/>
          <w:b w:val="0"/>
          <w:i/>
        </w:rPr>
      </w:pPr>
      <w:r w:rsidRPr="003D3318">
        <w:rPr>
          <w:rFonts w:ascii="Source Sans Pro" w:hAnsi="Source Sans Pro" w:cstheme="minorHAnsi"/>
          <w:b w:val="0"/>
          <w:i/>
        </w:rPr>
        <w:t>Wilmington's One and ONLY Internet Lounge - located in the heart of downtown. Featuring: high speed internet access daily</w:t>
      </w:r>
    </w:p>
    <w:p w14:paraId="7FF8D37B" w14:textId="5B11B255" w:rsidR="00F27113" w:rsidRDefault="00F27113" w:rsidP="00F27113">
      <w:pPr>
        <w:numPr>
          <w:ilvl w:val="0"/>
          <w:numId w:val="9"/>
        </w:numPr>
        <w:rPr>
          <w:rFonts w:ascii="Source Sans Pro" w:hAnsi="Source Sans Pro" w:cstheme="minorHAnsi"/>
          <w:sz w:val="20"/>
          <w:szCs w:val="20"/>
        </w:rPr>
      </w:pPr>
      <w:r w:rsidRPr="00F27113">
        <w:rPr>
          <w:rFonts w:ascii="Source Sans Pro" w:hAnsi="Source Sans Pro" w:cstheme="minorHAnsi"/>
          <w:sz w:val="20"/>
          <w:szCs w:val="20"/>
        </w:rPr>
        <w:t>Perform</w:t>
      </w:r>
      <w:r>
        <w:rPr>
          <w:rFonts w:ascii="Source Sans Pro" w:hAnsi="Source Sans Pro" w:cstheme="minorHAnsi"/>
          <w:sz w:val="20"/>
          <w:szCs w:val="20"/>
        </w:rPr>
        <w:t>ed</w:t>
      </w:r>
      <w:r w:rsidRPr="00F27113">
        <w:rPr>
          <w:rFonts w:ascii="Source Sans Pro" w:hAnsi="Source Sans Pro" w:cstheme="minorHAnsi"/>
          <w:sz w:val="20"/>
          <w:szCs w:val="20"/>
        </w:rPr>
        <w:t xml:space="preserve"> all financial activities to include P&amp;L sta</w:t>
      </w:r>
      <w:r>
        <w:rPr>
          <w:rFonts w:ascii="Source Sans Pro" w:hAnsi="Source Sans Pro" w:cstheme="minorHAnsi"/>
          <w:sz w:val="20"/>
          <w:szCs w:val="20"/>
        </w:rPr>
        <w:t>tements and management reports</w:t>
      </w:r>
    </w:p>
    <w:p w14:paraId="2F3C3B87" w14:textId="222B974F" w:rsidR="00F27113" w:rsidRDefault="00F27113" w:rsidP="00F27113">
      <w:pPr>
        <w:numPr>
          <w:ilvl w:val="0"/>
          <w:numId w:val="9"/>
        </w:numPr>
        <w:rPr>
          <w:rFonts w:ascii="Source Sans Pro" w:hAnsi="Source Sans Pro" w:cstheme="minorHAnsi"/>
          <w:sz w:val="20"/>
          <w:szCs w:val="20"/>
        </w:rPr>
      </w:pPr>
      <w:r w:rsidRPr="00F27113">
        <w:rPr>
          <w:rFonts w:ascii="Source Sans Pro" w:hAnsi="Source Sans Pro" w:cstheme="minorHAnsi"/>
          <w:sz w:val="20"/>
          <w:szCs w:val="20"/>
        </w:rPr>
        <w:t>Complete</w:t>
      </w:r>
      <w:r>
        <w:rPr>
          <w:rFonts w:ascii="Source Sans Pro" w:hAnsi="Source Sans Pro" w:cstheme="minorHAnsi"/>
          <w:sz w:val="20"/>
          <w:szCs w:val="20"/>
        </w:rPr>
        <w:t>d</w:t>
      </w:r>
      <w:r w:rsidRPr="00F27113">
        <w:rPr>
          <w:rFonts w:ascii="Source Sans Pro" w:hAnsi="Source Sans Pro" w:cstheme="minorHAnsi"/>
          <w:sz w:val="20"/>
          <w:szCs w:val="20"/>
        </w:rPr>
        <w:t xml:space="preserve"> bank reconciliations; create</w:t>
      </w:r>
      <w:r>
        <w:rPr>
          <w:rFonts w:ascii="Source Sans Pro" w:hAnsi="Source Sans Pro" w:cstheme="minorHAnsi"/>
          <w:sz w:val="20"/>
          <w:szCs w:val="20"/>
        </w:rPr>
        <w:t>d</w:t>
      </w:r>
      <w:r w:rsidRPr="00F27113">
        <w:rPr>
          <w:rFonts w:ascii="Source Sans Pro" w:hAnsi="Source Sans Pro" w:cstheme="minorHAnsi"/>
          <w:sz w:val="20"/>
          <w:szCs w:val="20"/>
        </w:rPr>
        <w:t xml:space="preserve"> invoices and collect</w:t>
      </w:r>
      <w:r>
        <w:rPr>
          <w:rFonts w:ascii="Source Sans Pro" w:hAnsi="Source Sans Pro" w:cstheme="minorHAnsi"/>
          <w:sz w:val="20"/>
          <w:szCs w:val="20"/>
        </w:rPr>
        <w:t>ed</w:t>
      </w:r>
      <w:r w:rsidRPr="00F27113">
        <w:rPr>
          <w:rFonts w:ascii="Source Sans Pro" w:hAnsi="Source Sans Pro" w:cstheme="minorHAnsi"/>
          <w:sz w:val="20"/>
          <w:szCs w:val="20"/>
        </w:rPr>
        <w:t xml:space="preserve"> on overdue accounts. Research</w:t>
      </w:r>
      <w:r>
        <w:rPr>
          <w:rFonts w:ascii="Source Sans Pro" w:hAnsi="Source Sans Pro" w:cstheme="minorHAnsi"/>
          <w:sz w:val="20"/>
          <w:szCs w:val="20"/>
        </w:rPr>
        <w:t>ed</w:t>
      </w:r>
      <w:r w:rsidRPr="00F27113">
        <w:rPr>
          <w:rFonts w:ascii="Source Sans Pro" w:hAnsi="Source Sans Pro" w:cstheme="minorHAnsi"/>
          <w:sz w:val="20"/>
          <w:szCs w:val="20"/>
        </w:rPr>
        <w:t xml:space="preserve"> and resolve</w:t>
      </w:r>
      <w:r>
        <w:rPr>
          <w:rFonts w:ascii="Source Sans Pro" w:hAnsi="Source Sans Pro" w:cstheme="minorHAnsi"/>
          <w:sz w:val="20"/>
          <w:szCs w:val="20"/>
        </w:rPr>
        <w:t>d</w:t>
      </w:r>
      <w:r w:rsidRPr="00F27113">
        <w:rPr>
          <w:rFonts w:ascii="Source Sans Pro" w:hAnsi="Source Sans Pro" w:cstheme="minorHAnsi"/>
          <w:sz w:val="20"/>
          <w:szCs w:val="20"/>
        </w:rPr>
        <w:t xml:space="preserve"> bi</w:t>
      </w:r>
      <w:r>
        <w:rPr>
          <w:rFonts w:ascii="Source Sans Pro" w:hAnsi="Source Sans Pro" w:cstheme="minorHAnsi"/>
          <w:sz w:val="20"/>
          <w:szCs w:val="20"/>
        </w:rPr>
        <w:t>lling and collections disputes</w:t>
      </w:r>
    </w:p>
    <w:p w14:paraId="20EEC69B" w14:textId="3D5170DD" w:rsidR="00F27113" w:rsidRPr="009B4E17" w:rsidRDefault="00F27113" w:rsidP="00F27113">
      <w:pPr>
        <w:numPr>
          <w:ilvl w:val="0"/>
          <w:numId w:val="9"/>
        </w:numPr>
        <w:rPr>
          <w:rFonts w:ascii="Source Sans Pro" w:hAnsi="Source Sans Pro" w:cstheme="minorHAnsi"/>
          <w:sz w:val="20"/>
          <w:szCs w:val="20"/>
        </w:rPr>
      </w:pPr>
      <w:r w:rsidRPr="00F27113">
        <w:rPr>
          <w:rFonts w:ascii="Source Sans Pro" w:hAnsi="Source Sans Pro" w:cstheme="minorHAnsi"/>
          <w:sz w:val="20"/>
          <w:szCs w:val="20"/>
        </w:rPr>
        <w:t>Manage</w:t>
      </w:r>
      <w:r>
        <w:rPr>
          <w:rFonts w:ascii="Source Sans Pro" w:hAnsi="Source Sans Pro" w:cstheme="minorHAnsi"/>
          <w:sz w:val="20"/>
          <w:szCs w:val="20"/>
        </w:rPr>
        <w:t>d</w:t>
      </w:r>
      <w:r w:rsidRPr="00F27113">
        <w:rPr>
          <w:rFonts w:ascii="Source Sans Pro" w:hAnsi="Source Sans Pro" w:cstheme="minorHAnsi"/>
          <w:sz w:val="20"/>
          <w:szCs w:val="20"/>
        </w:rPr>
        <w:t xml:space="preserve"> payroll and prepare</w:t>
      </w:r>
      <w:r>
        <w:rPr>
          <w:rFonts w:ascii="Source Sans Pro" w:hAnsi="Source Sans Pro" w:cstheme="minorHAnsi"/>
          <w:sz w:val="20"/>
          <w:szCs w:val="20"/>
        </w:rPr>
        <w:t>d</w:t>
      </w:r>
      <w:r w:rsidRPr="00F27113">
        <w:rPr>
          <w:rFonts w:ascii="Source Sans Pro" w:hAnsi="Source Sans Pro" w:cstheme="minorHAnsi"/>
          <w:sz w:val="20"/>
          <w:szCs w:val="20"/>
        </w:rPr>
        <w:t xml:space="preserve"> payroll tax returns. Interact</w:t>
      </w:r>
      <w:r>
        <w:rPr>
          <w:rFonts w:ascii="Source Sans Pro" w:hAnsi="Source Sans Pro" w:cstheme="minorHAnsi"/>
          <w:sz w:val="20"/>
          <w:szCs w:val="20"/>
        </w:rPr>
        <w:t>ed</w:t>
      </w:r>
      <w:r w:rsidRPr="00F27113">
        <w:rPr>
          <w:rFonts w:ascii="Source Sans Pro" w:hAnsi="Source Sans Pro" w:cstheme="minorHAnsi"/>
          <w:sz w:val="20"/>
          <w:szCs w:val="20"/>
        </w:rPr>
        <w:t xml:space="preserve"> with external clients and vendors on a regular basis, cultivating strong professional re</w:t>
      </w:r>
      <w:r>
        <w:rPr>
          <w:rFonts w:ascii="Source Sans Pro" w:hAnsi="Source Sans Pro" w:cstheme="minorHAnsi"/>
          <w:sz w:val="20"/>
          <w:szCs w:val="20"/>
        </w:rPr>
        <w:t>lationships</w:t>
      </w:r>
    </w:p>
    <w:p w14:paraId="667EBB14" w14:textId="77777777" w:rsidR="003D3318" w:rsidRDefault="003D3318" w:rsidP="003D3318">
      <w:pPr>
        <w:pStyle w:val="Accomplishmentsintroitalics"/>
        <w:rPr>
          <w:rFonts w:ascii="Source Sans Pro" w:hAnsi="Source Sans Pro" w:cstheme="minorHAnsi"/>
          <w:i w:val="0"/>
        </w:rPr>
      </w:pPr>
    </w:p>
    <w:p w14:paraId="237CC2B8" w14:textId="7B432E39" w:rsidR="003D3318" w:rsidRPr="00764376" w:rsidRDefault="003D3318" w:rsidP="003D3318">
      <w:pPr>
        <w:shd w:val="clear" w:color="auto" w:fill="002060"/>
        <w:spacing w:line="276" w:lineRule="auto"/>
        <w:jc w:val="both"/>
        <w:rPr>
          <w:rFonts w:ascii="Source Sans Pro" w:hAnsi="Source Sans Pro"/>
          <w:sz w:val="20"/>
          <w:szCs w:val="20"/>
        </w:rPr>
      </w:pPr>
      <w:r>
        <w:rPr>
          <w:rFonts w:ascii="Source Sans Pro" w:hAnsi="Source Sans Pro"/>
          <w:b/>
          <w:sz w:val="20"/>
          <w:szCs w:val="20"/>
        </w:rPr>
        <w:t>Citigroup</w:t>
      </w:r>
      <w:r w:rsidRPr="00764376">
        <w:rPr>
          <w:rFonts w:ascii="Source Sans Pro" w:hAnsi="Source Sans Pro"/>
          <w:sz w:val="20"/>
          <w:szCs w:val="20"/>
        </w:rPr>
        <w:t xml:space="preserve"> | </w:t>
      </w:r>
      <w:r>
        <w:rPr>
          <w:rFonts w:ascii="Source Sans Pro" w:hAnsi="Source Sans Pro"/>
          <w:sz w:val="20"/>
          <w:szCs w:val="20"/>
        </w:rPr>
        <w:t>New Castle, DE</w:t>
      </w:r>
    </w:p>
    <w:p w14:paraId="0446D77A" w14:textId="74ADE48D" w:rsidR="003D3318" w:rsidRPr="009B4E17" w:rsidRDefault="003D3318" w:rsidP="003D3318">
      <w:pPr>
        <w:pStyle w:val="Job"/>
        <w:spacing w:line="276" w:lineRule="auto"/>
        <w:jc w:val="both"/>
        <w:rPr>
          <w:rFonts w:ascii="Source Sans Pro" w:hAnsi="Source Sans Pro" w:cstheme="minorHAnsi"/>
        </w:rPr>
      </w:pPr>
      <w:r>
        <w:rPr>
          <w:rFonts w:ascii="Source Sans Pro" w:hAnsi="Source Sans Pro" w:cstheme="minorHAnsi"/>
        </w:rPr>
        <w:t>Loan Specialist</w:t>
      </w:r>
      <w:r w:rsidRPr="009B4E17">
        <w:rPr>
          <w:rFonts w:ascii="Source Sans Pro" w:hAnsi="Source Sans Pro" w:cstheme="minorHAnsi"/>
        </w:rPr>
        <w:t xml:space="preserve">, </w:t>
      </w:r>
      <w:r>
        <w:rPr>
          <w:rFonts w:ascii="Source Sans Pro" w:hAnsi="Source Sans Pro" w:cstheme="minorHAnsi"/>
          <w:i/>
        </w:rPr>
        <w:t>2005-2007</w:t>
      </w:r>
    </w:p>
    <w:p w14:paraId="1F89E779" w14:textId="65F1B873" w:rsidR="003D3318" w:rsidRPr="00764376" w:rsidRDefault="003D3318" w:rsidP="003D3318">
      <w:pPr>
        <w:pStyle w:val="Job"/>
        <w:spacing w:line="276" w:lineRule="auto"/>
        <w:jc w:val="both"/>
        <w:rPr>
          <w:rFonts w:ascii="Source Sans Pro" w:hAnsi="Source Sans Pro" w:cstheme="minorHAnsi"/>
        </w:rPr>
      </w:pPr>
      <w:r w:rsidRPr="003D3318">
        <w:rPr>
          <w:rFonts w:ascii="Source Sans Pro" w:hAnsi="Source Sans Pro" w:cstheme="minorHAnsi"/>
          <w:b w:val="0"/>
          <w:i/>
        </w:rPr>
        <w:t>American multinational investment bank and financial services corporation headquartered in New York City. The company was formed by the merger of banking giant Citicorp and financial conglomerate Travelers Group in 1998</w:t>
      </w:r>
    </w:p>
    <w:p w14:paraId="7EDDEB96" w14:textId="0E28CB48" w:rsidR="00F8760D" w:rsidRDefault="00F8760D" w:rsidP="00F8760D">
      <w:pPr>
        <w:pStyle w:val="ListParagraph"/>
        <w:numPr>
          <w:ilvl w:val="0"/>
          <w:numId w:val="9"/>
        </w:numPr>
        <w:rPr>
          <w:rFonts w:ascii="Source Sans Pro" w:hAnsi="Source Sans Pro" w:cstheme="minorHAnsi"/>
          <w:sz w:val="20"/>
          <w:szCs w:val="20"/>
        </w:rPr>
      </w:pPr>
      <w:r w:rsidRPr="00F8760D">
        <w:rPr>
          <w:rFonts w:ascii="Source Sans Pro" w:hAnsi="Source Sans Pro" w:cstheme="minorHAnsi"/>
          <w:sz w:val="20"/>
          <w:szCs w:val="20"/>
        </w:rPr>
        <w:t xml:space="preserve">Accountable for a high net worth, high profile, high risk, sensitive </w:t>
      </w:r>
      <w:r>
        <w:rPr>
          <w:rFonts w:ascii="Source Sans Pro" w:hAnsi="Source Sans Pro" w:cstheme="minorHAnsi"/>
          <w:sz w:val="20"/>
          <w:szCs w:val="20"/>
        </w:rPr>
        <w:t>portfolio for the private bank.  L</w:t>
      </w:r>
      <w:r w:rsidRPr="00F8760D">
        <w:rPr>
          <w:rFonts w:ascii="Source Sans Pro" w:hAnsi="Source Sans Pro" w:cstheme="minorHAnsi"/>
          <w:sz w:val="20"/>
          <w:szCs w:val="20"/>
        </w:rPr>
        <w:t xml:space="preserve">iaison between the client and investor bank group </w:t>
      </w:r>
    </w:p>
    <w:p w14:paraId="28EE7B9C" w14:textId="0AEC4DE8" w:rsidR="00F8760D" w:rsidRPr="00F8760D" w:rsidRDefault="00F8760D" w:rsidP="00F8760D">
      <w:pPr>
        <w:pStyle w:val="ListParagraph"/>
        <w:numPr>
          <w:ilvl w:val="0"/>
          <w:numId w:val="9"/>
        </w:numPr>
        <w:rPr>
          <w:rFonts w:ascii="Source Sans Pro" w:hAnsi="Source Sans Pro" w:cstheme="minorHAnsi"/>
          <w:sz w:val="20"/>
          <w:szCs w:val="20"/>
        </w:rPr>
      </w:pPr>
      <w:r>
        <w:rPr>
          <w:rFonts w:ascii="Source Sans Pro" w:hAnsi="Source Sans Pro" w:cstheme="minorHAnsi"/>
          <w:sz w:val="20"/>
          <w:szCs w:val="20"/>
        </w:rPr>
        <w:t>Updated</w:t>
      </w:r>
      <w:r w:rsidRPr="00F8760D">
        <w:rPr>
          <w:rFonts w:ascii="Source Sans Pro" w:hAnsi="Source Sans Pro" w:cstheme="minorHAnsi"/>
          <w:sz w:val="20"/>
          <w:szCs w:val="20"/>
        </w:rPr>
        <w:t xml:space="preserve"> accounting records fo</w:t>
      </w:r>
      <w:r w:rsidR="006E69B5">
        <w:rPr>
          <w:rFonts w:ascii="Source Sans Pro" w:hAnsi="Source Sans Pro" w:cstheme="minorHAnsi"/>
          <w:sz w:val="20"/>
          <w:szCs w:val="20"/>
        </w:rPr>
        <w:t>r base rate and libor type loans</w:t>
      </w:r>
    </w:p>
    <w:p w14:paraId="6008DBF2" w14:textId="055932C9" w:rsidR="00F8760D" w:rsidRPr="00F8760D" w:rsidRDefault="00F8760D" w:rsidP="00F8760D">
      <w:pPr>
        <w:pStyle w:val="ListParagraph"/>
        <w:numPr>
          <w:ilvl w:val="0"/>
          <w:numId w:val="9"/>
        </w:numPr>
        <w:rPr>
          <w:rFonts w:ascii="Source Sans Pro" w:hAnsi="Source Sans Pro" w:cstheme="minorHAnsi"/>
          <w:sz w:val="20"/>
          <w:szCs w:val="20"/>
        </w:rPr>
      </w:pPr>
      <w:r w:rsidRPr="00F8760D">
        <w:rPr>
          <w:rFonts w:ascii="Source Sans Pro" w:hAnsi="Source Sans Pro" w:cstheme="minorHAnsi"/>
          <w:sz w:val="20"/>
          <w:szCs w:val="20"/>
        </w:rPr>
        <w:t>Execute</w:t>
      </w:r>
      <w:r>
        <w:rPr>
          <w:rFonts w:ascii="Source Sans Pro" w:hAnsi="Source Sans Pro" w:cstheme="minorHAnsi"/>
          <w:sz w:val="20"/>
          <w:szCs w:val="20"/>
        </w:rPr>
        <w:t>d</w:t>
      </w:r>
      <w:r w:rsidRPr="00F8760D">
        <w:rPr>
          <w:rFonts w:ascii="Source Sans Pro" w:hAnsi="Source Sans Pro" w:cstheme="minorHAnsi"/>
          <w:sz w:val="20"/>
          <w:szCs w:val="20"/>
        </w:rPr>
        <w:t xml:space="preserve"> loan advances, create</w:t>
      </w:r>
      <w:r>
        <w:rPr>
          <w:rFonts w:ascii="Source Sans Pro" w:hAnsi="Source Sans Pro" w:cstheme="minorHAnsi"/>
          <w:sz w:val="20"/>
          <w:szCs w:val="20"/>
        </w:rPr>
        <w:t>d</w:t>
      </w:r>
      <w:r w:rsidR="006E69B5">
        <w:rPr>
          <w:rFonts w:ascii="Source Sans Pro" w:hAnsi="Source Sans Pro" w:cstheme="minorHAnsi"/>
          <w:sz w:val="20"/>
          <w:szCs w:val="20"/>
        </w:rPr>
        <w:t>/</w:t>
      </w:r>
      <w:r w:rsidRPr="00F8760D">
        <w:rPr>
          <w:rFonts w:ascii="Source Sans Pro" w:hAnsi="Source Sans Pro" w:cstheme="minorHAnsi"/>
          <w:sz w:val="20"/>
          <w:szCs w:val="20"/>
        </w:rPr>
        <w:t>approve</w:t>
      </w:r>
      <w:r>
        <w:rPr>
          <w:rFonts w:ascii="Source Sans Pro" w:hAnsi="Source Sans Pro" w:cstheme="minorHAnsi"/>
          <w:sz w:val="20"/>
          <w:szCs w:val="20"/>
        </w:rPr>
        <w:t>d</w:t>
      </w:r>
      <w:r w:rsidRPr="00F8760D">
        <w:rPr>
          <w:rFonts w:ascii="Source Sans Pro" w:hAnsi="Source Sans Pro" w:cstheme="minorHAnsi"/>
          <w:sz w:val="20"/>
          <w:szCs w:val="20"/>
        </w:rPr>
        <w:t xml:space="preserve"> foreign and domestic currency, preformats, predefines</w:t>
      </w:r>
    </w:p>
    <w:p w14:paraId="5E6C1030" w14:textId="305C05D9" w:rsidR="00F8760D" w:rsidRPr="00F8760D" w:rsidRDefault="00F8760D" w:rsidP="00F8760D">
      <w:pPr>
        <w:pStyle w:val="ListParagraph"/>
        <w:numPr>
          <w:ilvl w:val="0"/>
          <w:numId w:val="9"/>
        </w:numPr>
        <w:rPr>
          <w:rFonts w:ascii="Source Sans Pro" w:hAnsi="Source Sans Pro" w:cstheme="minorHAnsi"/>
          <w:sz w:val="20"/>
          <w:szCs w:val="20"/>
        </w:rPr>
      </w:pPr>
      <w:r w:rsidRPr="00F8760D">
        <w:rPr>
          <w:rFonts w:ascii="Source Sans Pro" w:hAnsi="Source Sans Pro" w:cstheme="minorHAnsi"/>
          <w:sz w:val="20"/>
          <w:szCs w:val="20"/>
        </w:rPr>
        <w:t>Investigate</w:t>
      </w:r>
      <w:r>
        <w:rPr>
          <w:rFonts w:ascii="Source Sans Pro" w:hAnsi="Source Sans Pro" w:cstheme="minorHAnsi"/>
          <w:sz w:val="20"/>
          <w:szCs w:val="20"/>
        </w:rPr>
        <w:t>d,</w:t>
      </w:r>
      <w:r w:rsidRPr="00F8760D">
        <w:rPr>
          <w:rFonts w:ascii="Source Sans Pro" w:hAnsi="Source Sans Pro" w:cstheme="minorHAnsi"/>
          <w:sz w:val="20"/>
          <w:szCs w:val="20"/>
        </w:rPr>
        <w:t xml:space="preserve"> research</w:t>
      </w:r>
      <w:r>
        <w:rPr>
          <w:rFonts w:ascii="Source Sans Pro" w:hAnsi="Source Sans Pro" w:cstheme="minorHAnsi"/>
          <w:sz w:val="20"/>
          <w:szCs w:val="20"/>
        </w:rPr>
        <w:t>ed</w:t>
      </w:r>
      <w:r w:rsidRPr="00F8760D">
        <w:rPr>
          <w:rFonts w:ascii="Source Sans Pro" w:hAnsi="Source Sans Pro" w:cstheme="minorHAnsi"/>
          <w:sz w:val="20"/>
          <w:szCs w:val="20"/>
        </w:rPr>
        <w:t xml:space="preserve"> and resolve</w:t>
      </w:r>
      <w:r>
        <w:rPr>
          <w:rFonts w:ascii="Source Sans Pro" w:hAnsi="Source Sans Pro" w:cstheme="minorHAnsi"/>
          <w:sz w:val="20"/>
          <w:szCs w:val="20"/>
        </w:rPr>
        <w:t>d</w:t>
      </w:r>
      <w:r w:rsidRPr="00F8760D">
        <w:rPr>
          <w:rFonts w:ascii="Source Sans Pro" w:hAnsi="Source Sans Pro" w:cstheme="minorHAnsi"/>
          <w:sz w:val="20"/>
          <w:szCs w:val="20"/>
        </w:rPr>
        <w:t xml:space="preserve"> portfolio to ensure no cash breaks</w:t>
      </w:r>
    </w:p>
    <w:p w14:paraId="0881DBDC" w14:textId="55591213" w:rsidR="003D3318" w:rsidRDefault="00574751" w:rsidP="003D3318">
      <w:pPr>
        <w:numPr>
          <w:ilvl w:val="0"/>
          <w:numId w:val="9"/>
        </w:numPr>
        <w:rPr>
          <w:rFonts w:ascii="Source Sans Pro" w:hAnsi="Source Sans Pro" w:cstheme="minorHAnsi"/>
          <w:sz w:val="20"/>
          <w:szCs w:val="20"/>
        </w:rPr>
      </w:pPr>
      <w:r>
        <w:rPr>
          <w:rFonts w:ascii="Source Sans Pro" w:hAnsi="Source Sans Pro" w:cstheme="minorHAnsi"/>
          <w:sz w:val="20"/>
          <w:szCs w:val="20"/>
        </w:rPr>
        <w:t>Re-wrote training manuals, utilizing consolidated techniques</w:t>
      </w:r>
      <w:r w:rsidR="00F8760D">
        <w:rPr>
          <w:rFonts w:ascii="Source Sans Pro" w:hAnsi="Source Sans Pro" w:cstheme="minorHAnsi"/>
          <w:sz w:val="20"/>
          <w:szCs w:val="20"/>
        </w:rPr>
        <w:t xml:space="preserve"> from special projects</w:t>
      </w:r>
    </w:p>
    <w:p w14:paraId="146843EB" w14:textId="5F96A446" w:rsidR="004635D5" w:rsidRPr="009B4E17" w:rsidRDefault="004635D5" w:rsidP="003D3318">
      <w:pPr>
        <w:numPr>
          <w:ilvl w:val="0"/>
          <w:numId w:val="9"/>
        </w:numPr>
        <w:rPr>
          <w:rFonts w:ascii="Source Sans Pro" w:hAnsi="Source Sans Pro" w:cstheme="minorHAnsi"/>
          <w:sz w:val="20"/>
          <w:szCs w:val="20"/>
        </w:rPr>
      </w:pPr>
      <w:r>
        <w:rPr>
          <w:rFonts w:ascii="Source Sans Pro" w:hAnsi="Source Sans Pro" w:cstheme="minorHAnsi"/>
          <w:sz w:val="20"/>
          <w:szCs w:val="20"/>
        </w:rPr>
        <w:t>Facilitated training classes for the entire division</w:t>
      </w:r>
    </w:p>
    <w:p w14:paraId="22EA0E44" w14:textId="297E2BBF" w:rsidR="00CB16DF" w:rsidRPr="00BB13D2" w:rsidRDefault="00CB16DF" w:rsidP="009368A6">
      <w:pPr>
        <w:pStyle w:val="Accomplishmentsintroitalics"/>
        <w:spacing w:after="0" w:line="276" w:lineRule="auto"/>
        <w:jc w:val="both"/>
        <w:rPr>
          <w:rFonts w:ascii="Source Sans Pro" w:hAnsi="Source Sans Pro" w:cstheme="minorHAnsi"/>
          <w:i w:val="0"/>
        </w:rPr>
      </w:pPr>
    </w:p>
    <w:p w14:paraId="61704EC9" w14:textId="528EA37A" w:rsidR="00BD220B" w:rsidRPr="00764376" w:rsidRDefault="00BD220B" w:rsidP="00BD220B">
      <w:pPr>
        <w:pStyle w:val="Bulletedtext"/>
        <w:pBdr>
          <w:bottom w:val="single" w:sz="12" w:space="1" w:color="002060"/>
        </w:pBdr>
        <w:rPr>
          <w:rFonts w:ascii="Source Sans Pro" w:hAnsi="Source Sans Pro" w:cstheme="minorHAnsi"/>
          <w:b/>
          <w:sz w:val="28"/>
        </w:rPr>
      </w:pPr>
      <w:r>
        <w:rPr>
          <w:rFonts w:ascii="Source Sans Pro" w:hAnsi="Source Sans Pro" w:cstheme="minorHAnsi"/>
          <w:b/>
          <w:sz w:val="28"/>
        </w:rPr>
        <w:t>Certifications</w:t>
      </w:r>
    </w:p>
    <w:p w14:paraId="6B446003" w14:textId="3313DC7A" w:rsidR="00BD220B" w:rsidRDefault="00E52F04" w:rsidP="00E52F04">
      <w:pPr>
        <w:pStyle w:val="Bulletedtext"/>
        <w:rPr>
          <w:rFonts w:ascii="Source Sans Pro" w:hAnsi="Source Sans Pro" w:cstheme="minorHAnsi"/>
          <w:b/>
          <w:bCs/>
        </w:rPr>
      </w:pPr>
      <w:r>
        <w:rPr>
          <w:rFonts w:ascii="Source Sans Pro" w:hAnsi="Source Sans Pro" w:cstheme="minorHAnsi"/>
          <w:b/>
          <w:bCs/>
        </w:rPr>
        <w:t>Quickbooks</w:t>
      </w:r>
    </w:p>
    <w:p w14:paraId="054F6E65" w14:textId="77777777" w:rsidR="00E52F04" w:rsidRDefault="00E52F04" w:rsidP="000E5884">
      <w:pPr>
        <w:pStyle w:val="Sectiondivider"/>
        <w:pBdr>
          <w:bottom w:val="single" w:sz="12" w:space="1" w:color="002060"/>
        </w:pBdr>
        <w:rPr>
          <w:rFonts w:ascii="Source Sans Pro" w:hAnsi="Source Sans Pro" w:cstheme="minorHAnsi"/>
          <w:sz w:val="28"/>
        </w:rPr>
      </w:pPr>
    </w:p>
    <w:p w14:paraId="20B1BF25" w14:textId="48C33EDD" w:rsidR="002B3F9A" w:rsidRPr="00764376" w:rsidRDefault="00612DB6" w:rsidP="000E5884">
      <w:pPr>
        <w:pStyle w:val="Sectiondivider"/>
        <w:pBdr>
          <w:bottom w:val="single" w:sz="12" w:space="1" w:color="002060"/>
        </w:pBdr>
        <w:rPr>
          <w:rFonts w:ascii="Source Sans Pro" w:hAnsi="Source Sans Pro" w:cstheme="minorHAnsi"/>
          <w:sz w:val="28"/>
        </w:rPr>
      </w:pPr>
      <w:r w:rsidRPr="00764376">
        <w:rPr>
          <w:rFonts w:ascii="Source Sans Pro" w:hAnsi="Source Sans Pro" w:cstheme="minorHAnsi"/>
          <w:sz w:val="28"/>
        </w:rPr>
        <w:t>Technical Skills</w:t>
      </w:r>
    </w:p>
    <w:p w14:paraId="5DFEBD31" w14:textId="5F1ECBFA" w:rsidR="002B3F9A" w:rsidRDefault="002B3F9A" w:rsidP="000E5884">
      <w:pPr>
        <w:pStyle w:val="Bulletedtext"/>
        <w:rPr>
          <w:rFonts w:ascii="Source Sans Pro" w:hAnsi="Source Sans Pro" w:cstheme="minorHAnsi"/>
        </w:rPr>
      </w:pPr>
      <w:r w:rsidRPr="000E5884">
        <w:rPr>
          <w:rFonts w:ascii="Source Sans Pro" w:hAnsi="Source Sans Pro" w:cstheme="minorHAnsi"/>
          <w:b/>
        </w:rPr>
        <w:t>Microsoft Office:</w:t>
      </w:r>
      <w:r w:rsidRPr="000E5884">
        <w:rPr>
          <w:rFonts w:ascii="Source Sans Pro" w:hAnsi="Source Sans Pro" w:cstheme="minorHAnsi"/>
        </w:rPr>
        <w:t xml:space="preserve"> Excel, Word, PowerPoint, Access, Project</w:t>
      </w:r>
    </w:p>
    <w:p w14:paraId="2F01765C" w14:textId="0A5FD461" w:rsidR="00DC4CB3" w:rsidRDefault="00DC4CB3" w:rsidP="000E5884">
      <w:pPr>
        <w:pStyle w:val="Bulletedtext"/>
        <w:rPr>
          <w:rFonts w:ascii="Source Sans Pro" w:hAnsi="Source Sans Pro" w:cstheme="minorHAnsi"/>
        </w:rPr>
      </w:pPr>
      <w:r>
        <w:rPr>
          <w:rFonts w:ascii="Source Sans Pro" w:hAnsi="Source Sans Pro" w:cstheme="minorHAnsi"/>
          <w:b/>
        </w:rPr>
        <w:t>Systems:</w:t>
      </w:r>
      <w:r>
        <w:rPr>
          <w:rFonts w:ascii="Source Sans Pro" w:hAnsi="Source Sans Pro" w:cstheme="minorHAnsi"/>
        </w:rPr>
        <w:t xml:space="preserve"> </w:t>
      </w:r>
      <w:r w:rsidR="00E52F04">
        <w:rPr>
          <w:rFonts w:ascii="Source Sans Pro" w:hAnsi="Source Sans Pro" w:cstheme="minorHAnsi"/>
        </w:rPr>
        <w:t>Recon, Pega,</w:t>
      </w:r>
      <w:r w:rsidR="00E52F04" w:rsidRPr="00E52F04">
        <w:rPr>
          <w:rFonts w:ascii="Source Sans Pro" w:hAnsi="Source Sans Pro" w:cstheme="minorHAnsi"/>
        </w:rPr>
        <w:t xml:space="preserve"> </w:t>
      </w:r>
      <w:r w:rsidR="00E52F04">
        <w:rPr>
          <w:rFonts w:ascii="Source Sans Pro" w:hAnsi="Source Sans Pro" w:cstheme="minorHAnsi"/>
        </w:rPr>
        <w:t>Oracle, Quickbooks, GL Metrics, Class</w:t>
      </w:r>
    </w:p>
    <w:p w14:paraId="19633FF8" w14:textId="217D5B6A" w:rsidR="00E52F04" w:rsidRDefault="00E52F04" w:rsidP="000E5884">
      <w:pPr>
        <w:pStyle w:val="Bulletedtext"/>
        <w:rPr>
          <w:rFonts w:ascii="Source Sans Pro" w:hAnsi="Source Sans Pro" w:cstheme="minorHAnsi"/>
        </w:rPr>
      </w:pPr>
    </w:p>
    <w:p w14:paraId="0EF9E49E" w14:textId="2ABE58D2" w:rsidR="00E52F04" w:rsidRPr="00764376" w:rsidRDefault="009B4E17" w:rsidP="00E52F04">
      <w:pPr>
        <w:pStyle w:val="Sectiondivider"/>
        <w:pBdr>
          <w:bottom w:val="single" w:sz="12" w:space="1" w:color="002060"/>
        </w:pBdr>
        <w:rPr>
          <w:rFonts w:ascii="Source Sans Pro" w:hAnsi="Source Sans Pro" w:cstheme="minorHAnsi"/>
          <w:sz w:val="28"/>
        </w:rPr>
      </w:pPr>
      <w:r>
        <w:rPr>
          <w:rFonts w:ascii="Source Sans Pro" w:hAnsi="Source Sans Pro" w:cstheme="minorHAnsi"/>
          <w:sz w:val="28"/>
        </w:rPr>
        <w:t>Tax Services</w:t>
      </w:r>
    </w:p>
    <w:p w14:paraId="6128A55B" w14:textId="37369CCA" w:rsidR="00E52F04" w:rsidRDefault="009B4E17" w:rsidP="00E52F04">
      <w:pPr>
        <w:pStyle w:val="Bulletedtext"/>
        <w:rPr>
          <w:rFonts w:ascii="Source Sans Pro" w:hAnsi="Source Sans Pro" w:cstheme="minorHAnsi"/>
          <w:b/>
        </w:rPr>
      </w:pPr>
      <w:r>
        <w:rPr>
          <w:rFonts w:ascii="Source Sans Pro" w:hAnsi="Source Sans Pro" w:cstheme="minorHAnsi"/>
          <w:b/>
        </w:rPr>
        <w:t>Liberty Tax – 2015 – 2018</w:t>
      </w:r>
    </w:p>
    <w:p w14:paraId="3AE9FF71" w14:textId="54955CDD" w:rsidR="009B4E17" w:rsidRPr="000E5884" w:rsidRDefault="009B4E17" w:rsidP="00E52F04">
      <w:pPr>
        <w:pStyle w:val="Bulletedtext"/>
        <w:rPr>
          <w:rFonts w:ascii="Source Sans Pro" w:hAnsi="Source Sans Pro" w:cstheme="minorHAnsi"/>
        </w:rPr>
      </w:pPr>
      <w:r>
        <w:rPr>
          <w:rFonts w:ascii="Source Sans Pro" w:hAnsi="Source Sans Pro" w:cstheme="minorHAnsi"/>
          <w:b/>
        </w:rPr>
        <w:t>Journey Tax – 2019 - Present</w:t>
      </w:r>
    </w:p>
    <w:p w14:paraId="76C7505E" w14:textId="77777777" w:rsidR="006634EE" w:rsidRPr="00C626EE" w:rsidRDefault="006634EE" w:rsidP="00C626EE">
      <w:pPr>
        <w:pStyle w:val="Sectiondivider"/>
        <w:pBdr>
          <w:bottom w:val="none" w:sz="0" w:space="0" w:color="auto"/>
        </w:pBdr>
        <w:rPr>
          <w:rFonts w:cstheme="minorHAnsi"/>
          <w:vanish/>
        </w:rPr>
      </w:pPr>
    </w:p>
    <w:sectPr w:rsidR="006634EE" w:rsidRPr="00C626EE" w:rsidSect="004462B8">
      <w:headerReference w:type="default" r:id="rId13"/>
      <w:pgSz w:w="12240" w:h="15840" w:code="1"/>
      <w:pgMar w:top="720" w:right="1152" w:bottom="720" w:left="1260" w:header="10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65E29" w14:textId="77777777" w:rsidR="00D2298D" w:rsidRDefault="00D2298D">
      <w:r>
        <w:separator/>
      </w:r>
    </w:p>
  </w:endnote>
  <w:endnote w:type="continuationSeparator" w:id="0">
    <w:p w14:paraId="131FB3C4" w14:textId="77777777" w:rsidR="00D2298D" w:rsidRDefault="00D2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ource Sans Pro">
    <w:altName w:val="Cambria Math"/>
    <w:charset w:val="00"/>
    <w:family w:val="swiss"/>
    <w:pitch w:val="variable"/>
    <w:sig w:usb0="00000001" w:usb1="02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982D9" w14:textId="77777777" w:rsidR="00D2298D" w:rsidRDefault="00D2298D">
      <w:r>
        <w:separator/>
      </w:r>
    </w:p>
  </w:footnote>
  <w:footnote w:type="continuationSeparator" w:id="0">
    <w:p w14:paraId="6E9EB84F" w14:textId="77777777" w:rsidR="00D2298D" w:rsidRDefault="00D2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43" w:type="dxa"/>
      <w:tblBorders>
        <w:bottom w:val="single" w:sz="18" w:space="0" w:color="215868" w:themeColor="accent5" w:themeShade="80"/>
      </w:tblBorders>
      <w:tblLook w:val="04A0" w:firstRow="1" w:lastRow="0" w:firstColumn="1" w:lastColumn="0" w:noHBand="0" w:noVBand="1"/>
    </w:tblPr>
    <w:tblGrid>
      <w:gridCol w:w="5059"/>
      <w:gridCol w:w="5142"/>
      <w:gridCol w:w="5142"/>
    </w:tblGrid>
    <w:tr w:rsidR="00F16C3D" w14:paraId="3A7FA93E" w14:textId="77777777" w:rsidTr="005E0844">
      <w:trPr>
        <w:trHeight w:val="1381"/>
      </w:trPr>
      <w:tc>
        <w:tcPr>
          <w:tcW w:w="5059" w:type="dxa"/>
          <w:shd w:val="clear" w:color="auto" w:fill="auto"/>
          <w:vAlign w:val="bottom"/>
        </w:tcPr>
        <w:p w14:paraId="24E458FB" w14:textId="55379953" w:rsidR="00F16C3D" w:rsidRPr="00486FBA" w:rsidRDefault="00F16C3D" w:rsidP="00F16C3D">
          <w:pPr>
            <w:spacing w:line="276" w:lineRule="auto"/>
            <w:rPr>
              <w:rFonts w:ascii="Source Sans Pro" w:hAnsi="Source Sans Pro"/>
              <w:b/>
              <w:spacing w:val="-2"/>
              <w:sz w:val="44"/>
              <w:szCs w:val="44"/>
            </w:rPr>
          </w:pPr>
          <w:r>
            <w:rPr>
              <w:rFonts w:ascii="Source Sans Pro" w:hAnsi="Source Sans Pro"/>
              <w:b/>
              <w:sz w:val="44"/>
              <w:szCs w:val="44"/>
            </w:rPr>
            <w:t>Tamika Hanna, MBA</w:t>
          </w:r>
        </w:p>
      </w:tc>
      <w:tc>
        <w:tcPr>
          <w:tcW w:w="5142" w:type="dxa"/>
          <w:shd w:val="clear" w:color="auto" w:fill="auto"/>
        </w:tcPr>
        <w:p w14:paraId="50DCFC0C" w14:textId="77777777" w:rsidR="00F16C3D" w:rsidRPr="00DC4CB3" w:rsidRDefault="00F16C3D" w:rsidP="00F16C3D">
          <w:pPr>
            <w:pStyle w:val="Page2Header"/>
            <w:spacing w:before="0" w:line="276" w:lineRule="auto"/>
            <w:ind w:right="-90"/>
            <w:rPr>
              <w:rFonts w:ascii="Bookman Old Style" w:hAnsi="Bookman Old Style"/>
              <w:color w:val="4F81BD" w:themeColor="accent1"/>
              <w:sz w:val="18"/>
              <w:szCs w:val="18"/>
            </w:rPr>
          </w:pPr>
          <w:r>
            <w:rPr>
              <w:rFonts w:ascii="Bookman Old Style" w:hAnsi="Bookman Old Style"/>
              <w:color w:val="4F81BD" w:themeColor="accent1"/>
              <w:sz w:val="18"/>
              <w:szCs w:val="18"/>
            </w:rPr>
            <w:t>302.660.9389</w:t>
          </w:r>
        </w:p>
        <w:p w14:paraId="48BE363F" w14:textId="77777777" w:rsidR="00F16C3D" w:rsidRPr="00B46BC7" w:rsidRDefault="00F16C3D" w:rsidP="00F16C3D">
          <w:pPr>
            <w:pStyle w:val="Page2Header"/>
            <w:spacing w:before="0" w:line="276" w:lineRule="auto"/>
            <w:ind w:right="-90"/>
            <w:rPr>
              <w:rFonts w:ascii="Bookman Old Style" w:hAnsi="Bookman Old Style"/>
              <w:color w:val="4F81BD" w:themeColor="accent1"/>
              <w:sz w:val="18"/>
              <w:szCs w:val="18"/>
            </w:rPr>
          </w:pPr>
          <w:r>
            <w:rPr>
              <w:rFonts w:ascii="Bookman Old Style" w:hAnsi="Bookman Old Style" w:cstheme="minorHAnsi"/>
              <w:color w:val="4F81BD" w:themeColor="accent1"/>
              <w:sz w:val="18"/>
              <w:szCs w:val="18"/>
            </w:rPr>
            <w:t>Wilmington, DE</w:t>
          </w:r>
        </w:p>
        <w:p w14:paraId="4433D937" w14:textId="77777777" w:rsidR="00F16C3D" w:rsidRDefault="006C4BB5" w:rsidP="00F16C3D">
          <w:pPr>
            <w:pStyle w:val="Page2Header"/>
            <w:spacing w:before="0" w:line="276" w:lineRule="auto"/>
            <w:ind w:right="-90"/>
            <w:rPr>
              <w:rStyle w:val="domain"/>
              <w:rFonts w:ascii="Bookman Old Style" w:hAnsi="Bookman Old Style" w:cs="Arial"/>
              <w:color w:val="4F81BD" w:themeColor="accent1"/>
              <w:sz w:val="18"/>
              <w:szCs w:val="18"/>
              <w:bdr w:val="none" w:sz="0" w:space="0" w:color="auto" w:frame="1"/>
              <w:shd w:val="clear" w:color="auto" w:fill="FFFFFF"/>
            </w:rPr>
          </w:pPr>
          <w:hyperlink r:id="rId1" w:history="1">
            <w:r w:rsidR="00F16C3D" w:rsidRPr="007C78DD">
              <w:rPr>
                <w:rStyle w:val="Hyperlink"/>
                <w:rFonts w:ascii="Bookman Old Style" w:hAnsi="Bookman Old Style" w:cs="Arial"/>
                <w:sz w:val="18"/>
                <w:szCs w:val="18"/>
                <w:bdr w:val="none" w:sz="0" w:space="0" w:color="auto" w:frame="1"/>
                <w:shd w:val="clear" w:color="auto" w:fill="FFFFFF"/>
              </w:rPr>
              <w:t>tamikahanna@yahoo.com</w:t>
            </w:r>
          </w:hyperlink>
        </w:p>
        <w:p w14:paraId="34E23827" w14:textId="1420F404" w:rsidR="00F16C3D" w:rsidRPr="00DC4CB3" w:rsidRDefault="006C4BB5" w:rsidP="00F16C3D">
          <w:pPr>
            <w:pStyle w:val="Page2Header"/>
            <w:spacing w:before="0" w:line="276" w:lineRule="auto"/>
            <w:ind w:right="-90"/>
            <w:rPr>
              <w:rFonts w:ascii="Bookman Old Style" w:hAnsi="Bookman Old Style"/>
              <w:color w:val="4F81BD" w:themeColor="accent1"/>
              <w:sz w:val="18"/>
              <w:szCs w:val="18"/>
            </w:rPr>
          </w:pPr>
          <w:hyperlink r:id="rId2" w:history="1">
            <w:r w:rsidR="00F16C3D" w:rsidRPr="007D1A70">
              <w:rPr>
                <w:rStyle w:val="Hyperlink"/>
                <w:rFonts w:ascii="Bookman Old Style" w:hAnsi="Bookman Old Style" w:cs="Arial"/>
                <w:sz w:val="18"/>
                <w:szCs w:val="18"/>
                <w:bdr w:val="none" w:sz="0" w:space="0" w:color="auto" w:frame="1"/>
                <w:shd w:val="clear" w:color="auto" w:fill="FFFFFF"/>
              </w:rPr>
              <w:t>linkedin.com/in/tamika-hanna-1a7b715</w:t>
            </w:r>
          </w:hyperlink>
        </w:p>
      </w:tc>
      <w:tc>
        <w:tcPr>
          <w:tcW w:w="5142" w:type="dxa"/>
          <w:shd w:val="clear" w:color="auto" w:fill="auto"/>
        </w:tcPr>
        <w:p w14:paraId="021B1023" w14:textId="16FAF6FE" w:rsidR="00F16C3D" w:rsidRPr="00DC4CB3" w:rsidRDefault="00F16C3D" w:rsidP="00F16C3D">
          <w:pPr>
            <w:pStyle w:val="Page2Header"/>
            <w:spacing w:before="0" w:line="276" w:lineRule="auto"/>
            <w:ind w:right="-90"/>
            <w:rPr>
              <w:rFonts w:ascii="Bookman Old Style" w:hAnsi="Bookman Old Style"/>
              <w:color w:val="4F81BD" w:themeColor="accent1"/>
              <w:sz w:val="18"/>
              <w:szCs w:val="18"/>
            </w:rPr>
          </w:pPr>
          <w:r w:rsidRPr="00DC4CB3">
            <w:rPr>
              <w:rFonts w:ascii="Bookman Old Style" w:hAnsi="Bookman Old Style"/>
              <w:color w:val="4F81BD" w:themeColor="accent1"/>
              <w:sz w:val="18"/>
              <w:szCs w:val="18"/>
            </w:rPr>
            <w:t>973.707.7475</w:t>
          </w:r>
        </w:p>
        <w:p w14:paraId="6346B5FA" w14:textId="77777777" w:rsidR="00F16C3D" w:rsidRPr="00B46BC7" w:rsidRDefault="00F16C3D" w:rsidP="00F16C3D">
          <w:pPr>
            <w:pStyle w:val="Page2Header"/>
            <w:spacing w:before="0" w:line="276" w:lineRule="auto"/>
            <w:ind w:right="-90"/>
            <w:rPr>
              <w:rFonts w:ascii="Bookman Old Style" w:hAnsi="Bookman Old Style"/>
              <w:color w:val="4F81BD" w:themeColor="accent1"/>
              <w:sz w:val="18"/>
              <w:szCs w:val="18"/>
            </w:rPr>
          </w:pPr>
          <w:r w:rsidRPr="00CB16DF">
            <w:rPr>
              <w:rFonts w:ascii="Bookman Old Style" w:hAnsi="Bookman Old Style" w:cstheme="minorHAnsi"/>
              <w:color w:val="4F81BD" w:themeColor="accent1"/>
              <w:sz w:val="18"/>
              <w:szCs w:val="18"/>
              <w:highlight w:val="yellow"/>
            </w:rPr>
            <w:t>37 Francis Ct. Sanford, NC 27332</w:t>
          </w:r>
          <w:r w:rsidRPr="00B46BC7">
            <w:rPr>
              <w:rFonts w:ascii="Bookman Old Style" w:hAnsi="Bookman Old Style" w:cstheme="minorHAnsi"/>
              <w:color w:val="4F81BD" w:themeColor="accent1"/>
              <w:sz w:val="18"/>
              <w:szCs w:val="18"/>
            </w:rPr>
            <w:t xml:space="preserve"> </w:t>
          </w:r>
        </w:p>
        <w:p w14:paraId="2AC0188F" w14:textId="77777777" w:rsidR="00F16C3D" w:rsidRDefault="006C4BB5" w:rsidP="00F16C3D">
          <w:pPr>
            <w:pStyle w:val="Page2Header"/>
            <w:spacing w:before="0" w:line="276" w:lineRule="auto"/>
            <w:ind w:right="-90"/>
            <w:rPr>
              <w:rStyle w:val="domain"/>
              <w:rFonts w:ascii="Bookman Old Style" w:hAnsi="Bookman Old Style" w:cs="Arial"/>
              <w:color w:val="4F81BD" w:themeColor="accent1"/>
              <w:sz w:val="18"/>
              <w:szCs w:val="18"/>
              <w:bdr w:val="none" w:sz="0" w:space="0" w:color="auto" w:frame="1"/>
              <w:shd w:val="clear" w:color="auto" w:fill="FFFFFF"/>
            </w:rPr>
          </w:pPr>
          <w:hyperlink r:id="rId3" w:history="1">
            <w:r w:rsidR="00F16C3D" w:rsidRPr="00BC5A1E">
              <w:rPr>
                <w:rStyle w:val="Hyperlink"/>
                <w:rFonts w:ascii="Bookman Old Style" w:hAnsi="Bookman Old Style" w:cs="Arial"/>
                <w:sz w:val="18"/>
                <w:szCs w:val="18"/>
                <w:bdr w:val="none" w:sz="0" w:space="0" w:color="auto" w:frame="1"/>
                <w:shd w:val="clear" w:color="auto" w:fill="FFFFFF"/>
              </w:rPr>
              <w:t>nmlittle36</w:t>
            </w:r>
            <w:r w:rsidR="00F16C3D" w:rsidRPr="00BC5A1E">
              <w:rPr>
                <w:rStyle w:val="Hyperlink"/>
                <w:rFonts w:cs="Arial"/>
                <w:bdr w:val="none" w:sz="0" w:space="0" w:color="auto" w:frame="1"/>
                <w:shd w:val="clear" w:color="auto" w:fill="FFFFFF"/>
              </w:rPr>
              <w:t>@gmail.com</w:t>
            </w:r>
          </w:hyperlink>
        </w:p>
        <w:p w14:paraId="6E3676FD" w14:textId="2B7651AA" w:rsidR="00F16C3D" w:rsidRPr="004A6282" w:rsidRDefault="00F16C3D" w:rsidP="00F16C3D">
          <w:pPr>
            <w:pStyle w:val="Page2Header"/>
            <w:spacing w:before="0" w:line="276" w:lineRule="auto"/>
            <w:ind w:right="-90"/>
            <w:rPr>
              <w:rFonts w:ascii="Source Sans Pro" w:hAnsi="Source Sans Pro"/>
            </w:rPr>
          </w:pPr>
          <w:r w:rsidRPr="00360A03">
            <w:rPr>
              <w:rStyle w:val="domain"/>
              <w:rFonts w:ascii="Bookman Old Style" w:hAnsi="Bookman Old Style" w:cs="Arial"/>
              <w:color w:val="4F81BD" w:themeColor="accent1"/>
              <w:sz w:val="18"/>
              <w:szCs w:val="18"/>
              <w:u w:val="single"/>
              <w:bdr w:val="none" w:sz="0" w:space="0" w:color="auto" w:frame="1"/>
              <w:shd w:val="clear" w:color="auto" w:fill="FFFFFF"/>
            </w:rPr>
            <w:t>.com/in/natisha-little-62937412/</w:t>
          </w:r>
        </w:p>
      </w:tc>
    </w:tr>
  </w:tbl>
  <w:p w14:paraId="5D740175" w14:textId="77777777" w:rsidR="001F1473" w:rsidRDefault="001F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B6"/>
    <w:multiLevelType w:val="hybridMultilevel"/>
    <w:tmpl w:val="29588692"/>
    <w:lvl w:ilvl="0" w:tplc="ECEA8BEC">
      <w:numFmt w:val="bullet"/>
      <w:lvlText w:val="-"/>
      <w:lvlJc w:val="left"/>
      <w:pPr>
        <w:ind w:left="720" w:hanging="360"/>
      </w:pPr>
      <w:rPr>
        <w:rFonts w:ascii="Century Gothic" w:eastAsia="Times New Roman" w:hAnsi="Century Gothic"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52B1"/>
    <w:multiLevelType w:val="hybridMultilevel"/>
    <w:tmpl w:val="375C2326"/>
    <w:lvl w:ilvl="0" w:tplc="ECEA8BEC">
      <w:numFmt w:val="bullet"/>
      <w:lvlText w:val="-"/>
      <w:lvlJc w:val="left"/>
      <w:pPr>
        <w:ind w:left="720" w:hanging="360"/>
      </w:pPr>
      <w:rPr>
        <w:rFonts w:ascii="Century Gothic" w:eastAsia="Times New Roman" w:hAnsi="Century Gothic"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6A18"/>
    <w:multiLevelType w:val="hybridMultilevel"/>
    <w:tmpl w:val="FA56685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905E9"/>
    <w:multiLevelType w:val="hybridMultilevel"/>
    <w:tmpl w:val="BC9EACD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31468"/>
    <w:multiLevelType w:val="hybridMultilevel"/>
    <w:tmpl w:val="380A64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F048CA"/>
    <w:multiLevelType w:val="hybridMultilevel"/>
    <w:tmpl w:val="6BF0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F24F0"/>
    <w:multiLevelType w:val="hybridMultilevel"/>
    <w:tmpl w:val="E1484B3E"/>
    <w:lvl w:ilvl="0" w:tplc="04090005">
      <w:start w:val="1"/>
      <w:numFmt w:val="bullet"/>
      <w:lvlText w:val=""/>
      <w:lvlJc w:val="left"/>
      <w:pPr>
        <w:ind w:left="99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B4920"/>
    <w:multiLevelType w:val="multilevel"/>
    <w:tmpl w:val="2958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2F2DA9"/>
    <w:multiLevelType w:val="multilevel"/>
    <w:tmpl w:val="F57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CF2FA4"/>
    <w:multiLevelType w:val="hybridMultilevel"/>
    <w:tmpl w:val="C05C160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D96F7E"/>
    <w:multiLevelType w:val="hybridMultilevel"/>
    <w:tmpl w:val="ECEE0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9468D"/>
    <w:multiLevelType w:val="hybridMultilevel"/>
    <w:tmpl w:val="8C3A14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F6940"/>
    <w:multiLevelType w:val="hybridMultilevel"/>
    <w:tmpl w:val="F4D07508"/>
    <w:lvl w:ilvl="0" w:tplc="ECEA8BEC">
      <w:numFmt w:val="bullet"/>
      <w:lvlText w:val="-"/>
      <w:lvlJc w:val="left"/>
      <w:pPr>
        <w:ind w:left="720" w:hanging="360"/>
      </w:pPr>
      <w:rPr>
        <w:rFonts w:ascii="Century Gothic" w:eastAsia="Times New Roman" w:hAnsi="Century Gothic"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D7BF5"/>
    <w:multiLevelType w:val="hybridMultilevel"/>
    <w:tmpl w:val="6A4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16235"/>
    <w:multiLevelType w:val="hybridMultilevel"/>
    <w:tmpl w:val="115AFD9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5" w15:restartNumberingAfterBreak="0">
    <w:nsid w:val="536F12F8"/>
    <w:multiLevelType w:val="multilevel"/>
    <w:tmpl w:val="CF2A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E24512"/>
    <w:multiLevelType w:val="multilevel"/>
    <w:tmpl w:val="0AE4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1B5BB3"/>
    <w:multiLevelType w:val="hybridMultilevel"/>
    <w:tmpl w:val="781AE6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B96455"/>
    <w:multiLevelType w:val="hybridMultilevel"/>
    <w:tmpl w:val="98FEF5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A6038A"/>
    <w:multiLevelType w:val="hybridMultilevel"/>
    <w:tmpl w:val="3BEEAAC0"/>
    <w:lvl w:ilvl="0" w:tplc="08070001">
      <w:start w:val="1"/>
      <w:numFmt w:val="bullet"/>
      <w:lvlText w:val=""/>
      <w:lvlJc w:val="left"/>
      <w:pPr>
        <w:tabs>
          <w:tab w:val="num" w:pos="360"/>
        </w:tabs>
        <w:ind w:left="360" w:hanging="360"/>
      </w:pPr>
      <w:rPr>
        <w:rFonts w:ascii="Symbol" w:hAnsi="Symbol"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701AF6"/>
    <w:multiLevelType w:val="hybridMultilevel"/>
    <w:tmpl w:val="FB9059E6"/>
    <w:lvl w:ilvl="0" w:tplc="ECEA8BEC">
      <w:numFmt w:val="bullet"/>
      <w:lvlText w:val="-"/>
      <w:lvlJc w:val="left"/>
      <w:pPr>
        <w:ind w:left="720" w:hanging="360"/>
      </w:pPr>
      <w:rPr>
        <w:rFonts w:ascii="Century Gothic" w:eastAsia="Times New Roman" w:hAnsi="Century Gothic"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73A56"/>
    <w:multiLevelType w:val="hybridMultilevel"/>
    <w:tmpl w:val="5E7E88AC"/>
    <w:lvl w:ilvl="0" w:tplc="CE58BCEA">
      <w:start w:val="1"/>
      <w:numFmt w:val="bullet"/>
      <w:pStyle w:val="Travelbullets"/>
      <w:lvlText w:val=""/>
      <w:lvlJc w:val="left"/>
      <w:pPr>
        <w:ind w:left="720" w:hanging="360"/>
      </w:pPr>
      <w:rPr>
        <w:rFonts w:ascii="Wingdings 2" w:hAnsi="Wingdings 2"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51A8"/>
    <w:multiLevelType w:val="multilevel"/>
    <w:tmpl w:val="B976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747BA8"/>
    <w:multiLevelType w:val="hybridMultilevel"/>
    <w:tmpl w:val="61600E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B4CB8"/>
    <w:multiLevelType w:val="multilevel"/>
    <w:tmpl w:val="FA204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C42E5"/>
    <w:multiLevelType w:val="hybridMultilevel"/>
    <w:tmpl w:val="1A6E4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5E2363"/>
    <w:multiLevelType w:val="multilevel"/>
    <w:tmpl w:val="8A4AD25E"/>
    <w:lvl w:ilvl="0">
      <w:start w:val="1"/>
      <w:numFmt w:val="bullet"/>
      <w:lvlText w:val=""/>
      <w:lvlJc w:val="left"/>
      <w:pPr>
        <w:tabs>
          <w:tab w:val="num" w:pos="375"/>
        </w:tabs>
        <w:ind w:left="375" w:hanging="360"/>
      </w:pPr>
      <w:rPr>
        <w:rFonts w:ascii="Symbol" w:hAnsi="Symbol" w:hint="default"/>
        <w:sz w:val="20"/>
      </w:rPr>
    </w:lvl>
    <w:lvl w:ilvl="1" w:tentative="1">
      <w:start w:val="1"/>
      <w:numFmt w:val="bullet"/>
      <w:lvlText w:val=""/>
      <w:lvlJc w:val="left"/>
      <w:pPr>
        <w:tabs>
          <w:tab w:val="num" w:pos="1095"/>
        </w:tabs>
        <w:ind w:left="1095" w:hanging="360"/>
      </w:pPr>
      <w:rPr>
        <w:rFonts w:ascii="Symbol" w:hAnsi="Symbol" w:hint="default"/>
        <w:sz w:val="20"/>
      </w:rPr>
    </w:lvl>
    <w:lvl w:ilvl="2" w:tentative="1">
      <w:start w:val="1"/>
      <w:numFmt w:val="bullet"/>
      <w:lvlText w:val=""/>
      <w:lvlJc w:val="left"/>
      <w:pPr>
        <w:tabs>
          <w:tab w:val="num" w:pos="1815"/>
        </w:tabs>
        <w:ind w:left="1815" w:hanging="360"/>
      </w:pPr>
      <w:rPr>
        <w:rFonts w:ascii="Symbol" w:hAnsi="Symbol" w:hint="default"/>
        <w:sz w:val="20"/>
      </w:rPr>
    </w:lvl>
    <w:lvl w:ilvl="3" w:tentative="1">
      <w:start w:val="1"/>
      <w:numFmt w:val="bullet"/>
      <w:lvlText w:val=""/>
      <w:lvlJc w:val="left"/>
      <w:pPr>
        <w:tabs>
          <w:tab w:val="num" w:pos="2535"/>
        </w:tabs>
        <w:ind w:left="2535" w:hanging="360"/>
      </w:pPr>
      <w:rPr>
        <w:rFonts w:ascii="Symbol" w:hAnsi="Symbol" w:hint="default"/>
        <w:sz w:val="20"/>
      </w:rPr>
    </w:lvl>
    <w:lvl w:ilvl="4" w:tentative="1">
      <w:start w:val="1"/>
      <w:numFmt w:val="bullet"/>
      <w:lvlText w:val=""/>
      <w:lvlJc w:val="left"/>
      <w:pPr>
        <w:tabs>
          <w:tab w:val="num" w:pos="3255"/>
        </w:tabs>
        <w:ind w:left="3255" w:hanging="360"/>
      </w:pPr>
      <w:rPr>
        <w:rFonts w:ascii="Symbol" w:hAnsi="Symbol" w:hint="default"/>
        <w:sz w:val="20"/>
      </w:rPr>
    </w:lvl>
    <w:lvl w:ilvl="5" w:tentative="1">
      <w:start w:val="1"/>
      <w:numFmt w:val="bullet"/>
      <w:lvlText w:val=""/>
      <w:lvlJc w:val="left"/>
      <w:pPr>
        <w:tabs>
          <w:tab w:val="num" w:pos="3975"/>
        </w:tabs>
        <w:ind w:left="3975" w:hanging="360"/>
      </w:pPr>
      <w:rPr>
        <w:rFonts w:ascii="Symbol" w:hAnsi="Symbol" w:hint="default"/>
        <w:sz w:val="20"/>
      </w:rPr>
    </w:lvl>
    <w:lvl w:ilvl="6" w:tentative="1">
      <w:start w:val="1"/>
      <w:numFmt w:val="bullet"/>
      <w:lvlText w:val=""/>
      <w:lvlJc w:val="left"/>
      <w:pPr>
        <w:tabs>
          <w:tab w:val="num" w:pos="4695"/>
        </w:tabs>
        <w:ind w:left="4695" w:hanging="360"/>
      </w:pPr>
      <w:rPr>
        <w:rFonts w:ascii="Symbol" w:hAnsi="Symbol" w:hint="default"/>
        <w:sz w:val="20"/>
      </w:rPr>
    </w:lvl>
    <w:lvl w:ilvl="7" w:tentative="1">
      <w:start w:val="1"/>
      <w:numFmt w:val="bullet"/>
      <w:lvlText w:val=""/>
      <w:lvlJc w:val="left"/>
      <w:pPr>
        <w:tabs>
          <w:tab w:val="num" w:pos="5415"/>
        </w:tabs>
        <w:ind w:left="5415" w:hanging="360"/>
      </w:pPr>
      <w:rPr>
        <w:rFonts w:ascii="Symbol" w:hAnsi="Symbol" w:hint="default"/>
        <w:sz w:val="20"/>
      </w:rPr>
    </w:lvl>
    <w:lvl w:ilvl="8" w:tentative="1">
      <w:start w:val="1"/>
      <w:numFmt w:val="bullet"/>
      <w:lvlText w:val=""/>
      <w:lvlJc w:val="left"/>
      <w:pPr>
        <w:tabs>
          <w:tab w:val="num" w:pos="6135"/>
        </w:tabs>
        <w:ind w:left="6135" w:hanging="360"/>
      </w:pPr>
      <w:rPr>
        <w:rFonts w:ascii="Symbol" w:hAnsi="Symbol" w:hint="default"/>
        <w:sz w:val="20"/>
      </w:rPr>
    </w:lvl>
  </w:abstractNum>
  <w:abstractNum w:abstractNumId="27" w15:restartNumberingAfterBreak="0">
    <w:nsid w:val="6DF071E8"/>
    <w:multiLevelType w:val="hybridMultilevel"/>
    <w:tmpl w:val="1EECADBE"/>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8" w15:restartNumberingAfterBreak="0">
    <w:nsid w:val="746C3715"/>
    <w:multiLevelType w:val="hybridMultilevel"/>
    <w:tmpl w:val="75723296"/>
    <w:lvl w:ilvl="0" w:tplc="26002682">
      <w:start w:val="1"/>
      <w:numFmt w:val="bullet"/>
      <w:pStyle w:val="NormalAsianSimSun"/>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D1577"/>
    <w:multiLevelType w:val="hybridMultilevel"/>
    <w:tmpl w:val="EF308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EF57CA"/>
    <w:multiLevelType w:val="hybridMultilevel"/>
    <w:tmpl w:val="3BC8BBD2"/>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31" w15:restartNumberingAfterBreak="0">
    <w:nsid w:val="7BF37CF0"/>
    <w:multiLevelType w:val="hybridMultilevel"/>
    <w:tmpl w:val="9FFC2A00"/>
    <w:lvl w:ilvl="0" w:tplc="08070001">
      <w:start w:val="1"/>
      <w:numFmt w:val="bullet"/>
      <w:lvlText w:val=""/>
      <w:lvlJc w:val="left"/>
      <w:pPr>
        <w:tabs>
          <w:tab w:val="num" w:pos="360"/>
        </w:tabs>
        <w:ind w:left="360" w:hanging="360"/>
      </w:pPr>
      <w:rPr>
        <w:rFonts w:ascii="Symbol" w:hAnsi="Symbol" w:hint="default"/>
      </w:rPr>
    </w:lvl>
    <w:lvl w:ilvl="1" w:tplc="561014F4">
      <w:numFmt w:val="bullet"/>
      <w:lvlText w:val="-"/>
      <w:lvlJc w:val="left"/>
      <w:pPr>
        <w:tabs>
          <w:tab w:val="num" w:pos="1080"/>
        </w:tabs>
        <w:ind w:left="1080" w:hanging="360"/>
      </w:pPr>
      <w:rPr>
        <w:rFonts w:ascii="Times New Roman" w:eastAsia="Times New Roman" w:hAnsi="Times New Roman" w:cs="Times New Roman"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1"/>
  </w:num>
  <w:num w:numId="3">
    <w:abstractNumId w:val="21"/>
  </w:num>
  <w:num w:numId="4">
    <w:abstractNumId w:val="21"/>
  </w:num>
  <w:num w:numId="5">
    <w:abstractNumId w:val="21"/>
  </w:num>
  <w:num w:numId="6">
    <w:abstractNumId w:val="0"/>
  </w:num>
  <w:num w:numId="7">
    <w:abstractNumId w:val="18"/>
  </w:num>
  <w:num w:numId="8">
    <w:abstractNumId w:val="6"/>
  </w:num>
  <w:num w:numId="9">
    <w:abstractNumId w:val="2"/>
  </w:num>
  <w:num w:numId="10">
    <w:abstractNumId w:val="12"/>
  </w:num>
  <w:num w:numId="11">
    <w:abstractNumId w:val="20"/>
  </w:num>
  <w:num w:numId="12">
    <w:abstractNumId w:val="1"/>
  </w:num>
  <w:num w:numId="13">
    <w:abstractNumId w:val="13"/>
  </w:num>
  <w:num w:numId="14">
    <w:abstractNumId w:val="29"/>
  </w:num>
  <w:num w:numId="15">
    <w:abstractNumId w:val="23"/>
  </w:num>
  <w:num w:numId="16">
    <w:abstractNumId w:val="10"/>
  </w:num>
  <w:num w:numId="17">
    <w:abstractNumId w:val="17"/>
  </w:num>
  <w:num w:numId="18">
    <w:abstractNumId w:val="4"/>
  </w:num>
  <w:num w:numId="19">
    <w:abstractNumId w:val="11"/>
  </w:num>
  <w:num w:numId="20">
    <w:abstractNumId w:val="30"/>
  </w:num>
  <w:num w:numId="21">
    <w:abstractNumId w:val="14"/>
  </w:num>
  <w:num w:numId="22">
    <w:abstractNumId w:val="5"/>
  </w:num>
  <w:num w:numId="23">
    <w:abstractNumId w:val="7"/>
  </w:num>
  <w:num w:numId="24">
    <w:abstractNumId w:val="22"/>
  </w:num>
  <w:num w:numId="25">
    <w:abstractNumId w:val="24"/>
  </w:num>
  <w:num w:numId="26">
    <w:abstractNumId w:val="25"/>
  </w:num>
  <w:num w:numId="27">
    <w:abstractNumId w:val="19"/>
  </w:num>
  <w:num w:numId="28">
    <w:abstractNumId w:val="9"/>
  </w:num>
  <w:num w:numId="29">
    <w:abstractNumId w:val="3"/>
  </w:num>
  <w:num w:numId="30">
    <w:abstractNumId w:val="31"/>
  </w:num>
  <w:num w:numId="31">
    <w:abstractNumId w:val="28"/>
  </w:num>
  <w:num w:numId="32">
    <w:abstractNumId w:val="16"/>
  </w:num>
  <w:num w:numId="33">
    <w:abstractNumId w:val="26"/>
  </w:num>
  <w:num w:numId="34">
    <w:abstractNumId w:val="8"/>
  </w:num>
  <w:num w:numId="35">
    <w:abstractNumId w:val="15"/>
  </w:num>
  <w:num w:numId="36">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B8"/>
    <w:rsid w:val="00003BF5"/>
    <w:rsid w:val="00013320"/>
    <w:rsid w:val="000139E2"/>
    <w:rsid w:val="00020428"/>
    <w:rsid w:val="00022991"/>
    <w:rsid w:val="0003364C"/>
    <w:rsid w:val="00037A63"/>
    <w:rsid w:val="0004390F"/>
    <w:rsid w:val="00043C46"/>
    <w:rsid w:val="000472BD"/>
    <w:rsid w:val="000502A5"/>
    <w:rsid w:val="0005215E"/>
    <w:rsid w:val="00054C2F"/>
    <w:rsid w:val="00057726"/>
    <w:rsid w:val="00060AA4"/>
    <w:rsid w:val="00062720"/>
    <w:rsid w:val="00062B42"/>
    <w:rsid w:val="00062BE0"/>
    <w:rsid w:val="0006417E"/>
    <w:rsid w:val="000716A2"/>
    <w:rsid w:val="00082AF5"/>
    <w:rsid w:val="000835F9"/>
    <w:rsid w:val="00083A08"/>
    <w:rsid w:val="00086DE3"/>
    <w:rsid w:val="0009421B"/>
    <w:rsid w:val="00097A61"/>
    <w:rsid w:val="000A4B67"/>
    <w:rsid w:val="000A560D"/>
    <w:rsid w:val="000A5BD2"/>
    <w:rsid w:val="000A62E3"/>
    <w:rsid w:val="000A7EF7"/>
    <w:rsid w:val="000C4F3F"/>
    <w:rsid w:val="000C54CB"/>
    <w:rsid w:val="000D421A"/>
    <w:rsid w:val="000D545B"/>
    <w:rsid w:val="000D5D98"/>
    <w:rsid w:val="000E03DB"/>
    <w:rsid w:val="000E4C3E"/>
    <w:rsid w:val="000E5884"/>
    <w:rsid w:val="000F1371"/>
    <w:rsid w:val="000F3C7C"/>
    <w:rsid w:val="000F7752"/>
    <w:rsid w:val="00100395"/>
    <w:rsid w:val="001077DA"/>
    <w:rsid w:val="00113CAB"/>
    <w:rsid w:val="00125637"/>
    <w:rsid w:val="00127F99"/>
    <w:rsid w:val="0013253E"/>
    <w:rsid w:val="001360C3"/>
    <w:rsid w:val="00143F6F"/>
    <w:rsid w:val="00146242"/>
    <w:rsid w:val="0015016D"/>
    <w:rsid w:val="00150CC8"/>
    <w:rsid w:val="001511B7"/>
    <w:rsid w:val="001512CF"/>
    <w:rsid w:val="00153FF1"/>
    <w:rsid w:val="00156D4F"/>
    <w:rsid w:val="001654D5"/>
    <w:rsid w:val="001802C2"/>
    <w:rsid w:val="00190710"/>
    <w:rsid w:val="00191A41"/>
    <w:rsid w:val="001A1A7F"/>
    <w:rsid w:val="001B2146"/>
    <w:rsid w:val="001B429D"/>
    <w:rsid w:val="001B7827"/>
    <w:rsid w:val="001C0C07"/>
    <w:rsid w:val="001C1CB6"/>
    <w:rsid w:val="001C63B9"/>
    <w:rsid w:val="001D1702"/>
    <w:rsid w:val="001D4CC0"/>
    <w:rsid w:val="001E3B07"/>
    <w:rsid w:val="001E3F1F"/>
    <w:rsid w:val="001E44BD"/>
    <w:rsid w:val="001F1473"/>
    <w:rsid w:val="001F36F7"/>
    <w:rsid w:val="001F3FFE"/>
    <w:rsid w:val="001F45F5"/>
    <w:rsid w:val="002023C8"/>
    <w:rsid w:val="00202F8E"/>
    <w:rsid w:val="002035F4"/>
    <w:rsid w:val="002062C5"/>
    <w:rsid w:val="00210861"/>
    <w:rsid w:val="00210DAA"/>
    <w:rsid w:val="00214E24"/>
    <w:rsid w:val="00216287"/>
    <w:rsid w:val="00216A40"/>
    <w:rsid w:val="0022069E"/>
    <w:rsid w:val="00223463"/>
    <w:rsid w:val="0023094B"/>
    <w:rsid w:val="00230C0A"/>
    <w:rsid w:val="002376B0"/>
    <w:rsid w:val="0024037E"/>
    <w:rsid w:val="00241830"/>
    <w:rsid w:val="0024234D"/>
    <w:rsid w:val="00250F83"/>
    <w:rsid w:val="00257A3C"/>
    <w:rsid w:val="002607FF"/>
    <w:rsid w:val="00272F22"/>
    <w:rsid w:val="00277D84"/>
    <w:rsid w:val="00280279"/>
    <w:rsid w:val="002858E0"/>
    <w:rsid w:val="00290167"/>
    <w:rsid w:val="00293635"/>
    <w:rsid w:val="002B3F9A"/>
    <w:rsid w:val="002B5947"/>
    <w:rsid w:val="002B728A"/>
    <w:rsid w:val="002B784A"/>
    <w:rsid w:val="002C426B"/>
    <w:rsid w:val="002C43C1"/>
    <w:rsid w:val="002C5DFC"/>
    <w:rsid w:val="002C772E"/>
    <w:rsid w:val="002D6C53"/>
    <w:rsid w:val="002E0C67"/>
    <w:rsid w:val="002E328C"/>
    <w:rsid w:val="002E5EAB"/>
    <w:rsid w:val="002E7579"/>
    <w:rsid w:val="002F08B0"/>
    <w:rsid w:val="002F7E42"/>
    <w:rsid w:val="003001B6"/>
    <w:rsid w:val="0030028E"/>
    <w:rsid w:val="00301110"/>
    <w:rsid w:val="00303831"/>
    <w:rsid w:val="003105F0"/>
    <w:rsid w:val="00311129"/>
    <w:rsid w:val="003121F1"/>
    <w:rsid w:val="00312AEE"/>
    <w:rsid w:val="003131CA"/>
    <w:rsid w:val="00314C6D"/>
    <w:rsid w:val="00316BFD"/>
    <w:rsid w:val="0032569D"/>
    <w:rsid w:val="003265BA"/>
    <w:rsid w:val="00331B78"/>
    <w:rsid w:val="00331F70"/>
    <w:rsid w:val="00332F8E"/>
    <w:rsid w:val="003369AA"/>
    <w:rsid w:val="0034195C"/>
    <w:rsid w:val="003474F1"/>
    <w:rsid w:val="003475E3"/>
    <w:rsid w:val="00347657"/>
    <w:rsid w:val="00352A6E"/>
    <w:rsid w:val="003552F0"/>
    <w:rsid w:val="00357067"/>
    <w:rsid w:val="0035744E"/>
    <w:rsid w:val="003600A3"/>
    <w:rsid w:val="00360A03"/>
    <w:rsid w:val="003651BA"/>
    <w:rsid w:val="0036637B"/>
    <w:rsid w:val="003714A7"/>
    <w:rsid w:val="00371DE1"/>
    <w:rsid w:val="00374FEF"/>
    <w:rsid w:val="003829C4"/>
    <w:rsid w:val="00386751"/>
    <w:rsid w:val="00393A40"/>
    <w:rsid w:val="003947AB"/>
    <w:rsid w:val="00397CB3"/>
    <w:rsid w:val="003A25F8"/>
    <w:rsid w:val="003A447C"/>
    <w:rsid w:val="003A6D7C"/>
    <w:rsid w:val="003B1178"/>
    <w:rsid w:val="003B194D"/>
    <w:rsid w:val="003B3DD0"/>
    <w:rsid w:val="003B6E22"/>
    <w:rsid w:val="003C1A33"/>
    <w:rsid w:val="003D11D4"/>
    <w:rsid w:val="003D3318"/>
    <w:rsid w:val="003D6AF4"/>
    <w:rsid w:val="003E25ED"/>
    <w:rsid w:val="003E38DA"/>
    <w:rsid w:val="003E4AF7"/>
    <w:rsid w:val="003E6FB7"/>
    <w:rsid w:val="003F35C0"/>
    <w:rsid w:val="003F4A8A"/>
    <w:rsid w:val="003F5086"/>
    <w:rsid w:val="0040091E"/>
    <w:rsid w:val="004024AE"/>
    <w:rsid w:val="004026EF"/>
    <w:rsid w:val="00402A7C"/>
    <w:rsid w:val="004074DE"/>
    <w:rsid w:val="00414A6F"/>
    <w:rsid w:val="0041580B"/>
    <w:rsid w:val="0042660E"/>
    <w:rsid w:val="00427A06"/>
    <w:rsid w:val="00431C43"/>
    <w:rsid w:val="00433057"/>
    <w:rsid w:val="00433689"/>
    <w:rsid w:val="00434C12"/>
    <w:rsid w:val="004350FB"/>
    <w:rsid w:val="004404BD"/>
    <w:rsid w:val="00442DC9"/>
    <w:rsid w:val="0044512A"/>
    <w:rsid w:val="004462B8"/>
    <w:rsid w:val="004472A4"/>
    <w:rsid w:val="00452761"/>
    <w:rsid w:val="0046083A"/>
    <w:rsid w:val="004635D5"/>
    <w:rsid w:val="004665D4"/>
    <w:rsid w:val="004674A7"/>
    <w:rsid w:val="00471496"/>
    <w:rsid w:val="00486FBA"/>
    <w:rsid w:val="00493A04"/>
    <w:rsid w:val="004971DE"/>
    <w:rsid w:val="004A4024"/>
    <w:rsid w:val="004A6282"/>
    <w:rsid w:val="004A730B"/>
    <w:rsid w:val="004B435D"/>
    <w:rsid w:val="004B61FA"/>
    <w:rsid w:val="004B7317"/>
    <w:rsid w:val="004C184F"/>
    <w:rsid w:val="004C51E3"/>
    <w:rsid w:val="004C6C73"/>
    <w:rsid w:val="004D0E72"/>
    <w:rsid w:val="004D1ED9"/>
    <w:rsid w:val="004D2C0D"/>
    <w:rsid w:val="004D6371"/>
    <w:rsid w:val="004E7716"/>
    <w:rsid w:val="004F252F"/>
    <w:rsid w:val="004F386E"/>
    <w:rsid w:val="004F40AC"/>
    <w:rsid w:val="004F6901"/>
    <w:rsid w:val="00500689"/>
    <w:rsid w:val="00500A90"/>
    <w:rsid w:val="00502971"/>
    <w:rsid w:val="00502CAC"/>
    <w:rsid w:val="00504120"/>
    <w:rsid w:val="005044CA"/>
    <w:rsid w:val="00510753"/>
    <w:rsid w:val="00510EDF"/>
    <w:rsid w:val="00512EA7"/>
    <w:rsid w:val="0051600D"/>
    <w:rsid w:val="00525BF5"/>
    <w:rsid w:val="0053442C"/>
    <w:rsid w:val="00536DB6"/>
    <w:rsid w:val="00545421"/>
    <w:rsid w:val="00551973"/>
    <w:rsid w:val="00552672"/>
    <w:rsid w:val="005551B1"/>
    <w:rsid w:val="00563930"/>
    <w:rsid w:val="00566DBD"/>
    <w:rsid w:val="00571BA0"/>
    <w:rsid w:val="00574751"/>
    <w:rsid w:val="005748E7"/>
    <w:rsid w:val="00577B68"/>
    <w:rsid w:val="00582CA7"/>
    <w:rsid w:val="00587431"/>
    <w:rsid w:val="005957A2"/>
    <w:rsid w:val="005A02AF"/>
    <w:rsid w:val="005A2250"/>
    <w:rsid w:val="005A2FA2"/>
    <w:rsid w:val="005B17F9"/>
    <w:rsid w:val="005B3E50"/>
    <w:rsid w:val="005B3ECB"/>
    <w:rsid w:val="005C04E9"/>
    <w:rsid w:val="005C488E"/>
    <w:rsid w:val="005C48B7"/>
    <w:rsid w:val="005C5A9C"/>
    <w:rsid w:val="005C6885"/>
    <w:rsid w:val="005D4AD2"/>
    <w:rsid w:val="005D7C76"/>
    <w:rsid w:val="005E1E3D"/>
    <w:rsid w:val="005F28D4"/>
    <w:rsid w:val="005F2D7C"/>
    <w:rsid w:val="005F3A48"/>
    <w:rsid w:val="00612DB6"/>
    <w:rsid w:val="00617869"/>
    <w:rsid w:val="006250E2"/>
    <w:rsid w:val="00625104"/>
    <w:rsid w:val="00630E73"/>
    <w:rsid w:val="00630F9E"/>
    <w:rsid w:val="00633DAF"/>
    <w:rsid w:val="006359BE"/>
    <w:rsid w:val="00636008"/>
    <w:rsid w:val="00636C1C"/>
    <w:rsid w:val="006370E9"/>
    <w:rsid w:val="00643450"/>
    <w:rsid w:val="00643A53"/>
    <w:rsid w:val="00646D7F"/>
    <w:rsid w:val="00650EBE"/>
    <w:rsid w:val="0065552B"/>
    <w:rsid w:val="006634EE"/>
    <w:rsid w:val="00664D9E"/>
    <w:rsid w:val="00670D39"/>
    <w:rsid w:val="00675E1B"/>
    <w:rsid w:val="006806F4"/>
    <w:rsid w:val="00683AC5"/>
    <w:rsid w:val="00684F9D"/>
    <w:rsid w:val="006851A8"/>
    <w:rsid w:val="0069209C"/>
    <w:rsid w:val="00696C61"/>
    <w:rsid w:val="006A453D"/>
    <w:rsid w:val="006A5DC5"/>
    <w:rsid w:val="006A60F3"/>
    <w:rsid w:val="006A798F"/>
    <w:rsid w:val="006B058A"/>
    <w:rsid w:val="006B16D5"/>
    <w:rsid w:val="006B2737"/>
    <w:rsid w:val="006B46D2"/>
    <w:rsid w:val="006B5134"/>
    <w:rsid w:val="006B67A5"/>
    <w:rsid w:val="006C3045"/>
    <w:rsid w:val="006C4BB5"/>
    <w:rsid w:val="006C6672"/>
    <w:rsid w:val="006D1332"/>
    <w:rsid w:val="006D33AC"/>
    <w:rsid w:val="006E69B5"/>
    <w:rsid w:val="006E7544"/>
    <w:rsid w:val="006F13A2"/>
    <w:rsid w:val="006F24B7"/>
    <w:rsid w:val="006F3CE8"/>
    <w:rsid w:val="006F6AAE"/>
    <w:rsid w:val="00701D8A"/>
    <w:rsid w:val="0070640E"/>
    <w:rsid w:val="00711BE7"/>
    <w:rsid w:val="007212DD"/>
    <w:rsid w:val="0072458B"/>
    <w:rsid w:val="007278DF"/>
    <w:rsid w:val="007337DE"/>
    <w:rsid w:val="00734F89"/>
    <w:rsid w:val="00737921"/>
    <w:rsid w:val="00752531"/>
    <w:rsid w:val="0075312C"/>
    <w:rsid w:val="00763FE7"/>
    <w:rsid w:val="00764376"/>
    <w:rsid w:val="007740A7"/>
    <w:rsid w:val="007838EA"/>
    <w:rsid w:val="0078394C"/>
    <w:rsid w:val="00786F8F"/>
    <w:rsid w:val="00796225"/>
    <w:rsid w:val="00796C03"/>
    <w:rsid w:val="007A5C8A"/>
    <w:rsid w:val="007B0D0C"/>
    <w:rsid w:val="007B27A2"/>
    <w:rsid w:val="007B7CF4"/>
    <w:rsid w:val="007C6DE2"/>
    <w:rsid w:val="007C7105"/>
    <w:rsid w:val="007C7883"/>
    <w:rsid w:val="007D1A70"/>
    <w:rsid w:val="007D4A99"/>
    <w:rsid w:val="007D5FB3"/>
    <w:rsid w:val="007E472F"/>
    <w:rsid w:val="007E5B13"/>
    <w:rsid w:val="007E642C"/>
    <w:rsid w:val="007E7EE7"/>
    <w:rsid w:val="007F2B55"/>
    <w:rsid w:val="007F5764"/>
    <w:rsid w:val="007F60FE"/>
    <w:rsid w:val="007F6350"/>
    <w:rsid w:val="00801F80"/>
    <w:rsid w:val="00802559"/>
    <w:rsid w:val="0080352F"/>
    <w:rsid w:val="00813184"/>
    <w:rsid w:val="00814CC6"/>
    <w:rsid w:val="00823124"/>
    <w:rsid w:val="0083051C"/>
    <w:rsid w:val="00833FAF"/>
    <w:rsid w:val="008458F6"/>
    <w:rsid w:val="008466C4"/>
    <w:rsid w:val="008469EF"/>
    <w:rsid w:val="008477FF"/>
    <w:rsid w:val="00853B12"/>
    <w:rsid w:val="00855A70"/>
    <w:rsid w:val="008570CB"/>
    <w:rsid w:val="008623DB"/>
    <w:rsid w:val="00863317"/>
    <w:rsid w:val="00864875"/>
    <w:rsid w:val="00864A0A"/>
    <w:rsid w:val="00874330"/>
    <w:rsid w:val="008760EA"/>
    <w:rsid w:val="00881B53"/>
    <w:rsid w:val="00882D5D"/>
    <w:rsid w:val="008877BC"/>
    <w:rsid w:val="008A47A5"/>
    <w:rsid w:val="008A49D6"/>
    <w:rsid w:val="008B0DCD"/>
    <w:rsid w:val="008B3921"/>
    <w:rsid w:val="008B55EC"/>
    <w:rsid w:val="008D0AF3"/>
    <w:rsid w:val="008D2F1F"/>
    <w:rsid w:val="008D34DA"/>
    <w:rsid w:val="008E0850"/>
    <w:rsid w:val="008E10FB"/>
    <w:rsid w:val="008E1C8C"/>
    <w:rsid w:val="008E1FA8"/>
    <w:rsid w:val="008E378C"/>
    <w:rsid w:val="0090723F"/>
    <w:rsid w:val="00912852"/>
    <w:rsid w:val="00925590"/>
    <w:rsid w:val="009270B2"/>
    <w:rsid w:val="0093252D"/>
    <w:rsid w:val="009366A3"/>
    <w:rsid w:val="009368A6"/>
    <w:rsid w:val="00942DF2"/>
    <w:rsid w:val="00950C41"/>
    <w:rsid w:val="0095154E"/>
    <w:rsid w:val="0095256A"/>
    <w:rsid w:val="009528F2"/>
    <w:rsid w:val="0096240E"/>
    <w:rsid w:val="00965A65"/>
    <w:rsid w:val="00966825"/>
    <w:rsid w:val="00971C12"/>
    <w:rsid w:val="00972074"/>
    <w:rsid w:val="00980FEF"/>
    <w:rsid w:val="00981536"/>
    <w:rsid w:val="00981926"/>
    <w:rsid w:val="0098573E"/>
    <w:rsid w:val="00993EF6"/>
    <w:rsid w:val="00993FB7"/>
    <w:rsid w:val="00996FE1"/>
    <w:rsid w:val="009A5589"/>
    <w:rsid w:val="009A771A"/>
    <w:rsid w:val="009B173B"/>
    <w:rsid w:val="009B4C13"/>
    <w:rsid w:val="009B4E17"/>
    <w:rsid w:val="009B5717"/>
    <w:rsid w:val="009B6B50"/>
    <w:rsid w:val="009C56DB"/>
    <w:rsid w:val="009D0179"/>
    <w:rsid w:val="009D0C1C"/>
    <w:rsid w:val="009D1EC8"/>
    <w:rsid w:val="009D1F78"/>
    <w:rsid w:val="009D27E0"/>
    <w:rsid w:val="009D2D68"/>
    <w:rsid w:val="009D33C1"/>
    <w:rsid w:val="009D4A2B"/>
    <w:rsid w:val="009D7F99"/>
    <w:rsid w:val="009E27CA"/>
    <w:rsid w:val="009E2C36"/>
    <w:rsid w:val="009E49AD"/>
    <w:rsid w:val="009E5898"/>
    <w:rsid w:val="009F5264"/>
    <w:rsid w:val="009F7EE0"/>
    <w:rsid w:val="00A05B9A"/>
    <w:rsid w:val="00A15E47"/>
    <w:rsid w:val="00A17E24"/>
    <w:rsid w:val="00A211EE"/>
    <w:rsid w:val="00A22A25"/>
    <w:rsid w:val="00A24F75"/>
    <w:rsid w:val="00A33D28"/>
    <w:rsid w:val="00A36CF4"/>
    <w:rsid w:val="00A408DE"/>
    <w:rsid w:val="00A445A4"/>
    <w:rsid w:val="00A461D1"/>
    <w:rsid w:val="00A5059D"/>
    <w:rsid w:val="00A5159E"/>
    <w:rsid w:val="00A53477"/>
    <w:rsid w:val="00A53D5D"/>
    <w:rsid w:val="00A57DBE"/>
    <w:rsid w:val="00A63409"/>
    <w:rsid w:val="00A65B89"/>
    <w:rsid w:val="00A66830"/>
    <w:rsid w:val="00A83080"/>
    <w:rsid w:val="00A855B9"/>
    <w:rsid w:val="00A85FAB"/>
    <w:rsid w:val="00A86E56"/>
    <w:rsid w:val="00A9276F"/>
    <w:rsid w:val="00A94821"/>
    <w:rsid w:val="00A975E3"/>
    <w:rsid w:val="00A97842"/>
    <w:rsid w:val="00AA458A"/>
    <w:rsid w:val="00AA68D1"/>
    <w:rsid w:val="00AB44BD"/>
    <w:rsid w:val="00AC0580"/>
    <w:rsid w:val="00AD1DDD"/>
    <w:rsid w:val="00AE1373"/>
    <w:rsid w:val="00AE1B5F"/>
    <w:rsid w:val="00AE7429"/>
    <w:rsid w:val="00AF090B"/>
    <w:rsid w:val="00AF2CAF"/>
    <w:rsid w:val="00AF3096"/>
    <w:rsid w:val="00AF30C6"/>
    <w:rsid w:val="00AF598E"/>
    <w:rsid w:val="00AF65A7"/>
    <w:rsid w:val="00B0478C"/>
    <w:rsid w:val="00B064D7"/>
    <w:rsid w:val="00B10B99"/>
    <w:rsid w:val="00B1281A"/>
    <w:rsid w:val="00B146CD"/>
    <w:rsid w:val="00B164A8"/>
    <w:rsid w:val="00B23D69"/>
    <w:rsid w:val="00B37784"/>
    <w:rsid w:val="00B47829"/>
    <w:rsid w:val="00B535F2"/>
    <w:rsid w:val="00B61314"/>
    <w:rsid w:val="00B6580C"/>
    <w:rsid w:val="00B75222"/>
    <w:rsid w:val="00B75251"/>
    <w:rsid w:val="00B76731"/>
    <w:rsid w:val="00B80065"/>
    <w:rsid w:val="00B805FA"/>
    <w:rsid w:val="00B8147B"/>
    <w:rsid w:val="00B875BA"/>
    <w:rsid w:val="00B94FEC"/>
    <w:rsid w:val="00B96DEC"/>
    <w:rsid w:val="00B97EBC"/>
    <w:rsid w:val="00BA00A8"/>
    <w:rsid w:val="00BA2038"/>
    <w:rsid w:val="00BA3425"/>
    <w:rsid w:val="00BA3B74"/>
    <w:rsid w:val="00BA4B4F"/>
    <w:rsid w:val="00BB13D2"/>
    <w:rsid w:val="00BB25EB"/>
    <w:rsid w:val="00BB3E05"/>
    <w:rsid w:val="00BB47B8"/>
    <w:rsid w:val="00BB6A8B"/>
    <w:rsid w:val="00BB7D21"/>
    <w:rsid w:val="00BC3A1B"/>
    <w:rsid w:val="00BC4C94"/>
    <w:rsid w:val="00BD16EF"/>
    <w:rsid w:val="00BD220B"/>
    <w:rsid w:val="00BD263F"/>
    <w:rsid w:val="00BD646F"/>
    <w:rsid w:val="00BD6F61"/>
    <w:rsid w:val="00BD7DB1"/>
    <w:rsid w:val="00BF0658"/>
    <w:rsid w:val="00BF223D"/>
    <w:rsid w:val="00BF5E59"/>
    <w:rsid w:val="00C230D7"/>
    <w:rsid w:val="00C264CC"/>
    <w:rsid w:val="00C538BE"/>
    <w:rsid w:val="00C60E7B"/>
    <w:rsid w:val="00C61198"/>
    <w:rsid w:val="00C613C5"/>
    <w:rsid w:val="00C62039"/>
    <w:rsid w:val="00C626EE"/>
    <w:rsid w:val="00C66607"/>
    <w:rsid w:val="00C76432"/>
    <w:rsid w:val="00C80B75"/>
    <w:rsid w:val="00C86387"/>
    <w:rsid w:val="00C8705D"/>
    <w:rsid w:val="00C96084"/>
    <w:rsid w:val="00C96A42"/>
    <w:rsid w:val="00CB16DF"/>
    <w:rsid w:val="00CB297D"/>
    <w:rsid w:val="00CB37C7"/>
    <w:rsid w:val="00CB7302"/>
    <w:rsid w:val="00CC1D41"/>
    <w:rsid w:val="00CC3050"/>
    <w:rsid w:val="00CC31EF"/>
    <w:rsid w:val="00CC4A3D"/>
    <w:rsid w:val="00CD0554"/>
    <w:rsid w:val="00CD259B"/>
    <w:rsid w:val="00CD34F2"/>
    <w:rsid w:val="00CD7682"/>
    <w:rsid w:val="00CD7A4B"/>
    <w:rsid w:val="00CE31AC"/>
    <w:rsid w:val="00CE3AC6"/>
    <w:rsid w:val="00CF2567"/>
    <w:rsid w:val="00CF31FC"/>
    <w:rsid w:val="00D04705"/>
    <w:rsid w:val="00D0491B"/>
    <w:rsid w:val="00D054F9"/>
    <w:rsid w:val="00D15A55"/>
    <w:rsid w:val="00D2048E"/>
    <w:rsid w:val="00D2298D"/>
    <w:rsid w:val="00D22E5B"/>
    <w:rsid w:val="00D25C7D"/>
    <w:rsid w:val="00D33B5F"/>
    <w:rsid w:val="00D37C39"/>
    <w:rsid w:val="00D417B8"/>
    <w:rsid w:val="00D45627"/>
    <w:rsid w:val="00D479D3"/>
    <w:rsid w:val="00D47B2F"/>
    <w:rsid w:val="00D55F1E"/>
    <w:rsid w:val="00D57EC6"/>
    <w:rsid w:val="00D64460"/>
    <w:rsid w:val="00D72621"/>
    <w:rsid w:val="00D73F93"/>
    <w:rsid w:val="00D7463B"/>
    <w:rsid w:val="00D75A37"/>
    <w:rsid w:val="00D76CBF"/>
    <w:rsid w:val="00D82BED"/>
    <w:rsid w:val="00D91D67"/>
    <w:rsid w:val="00D92139"/>
    <w:rsid w:val="00D941A2"/>
    <w:rsid w:val="00D97385"/>
    <w:rsid w:val="00DA4BA0"/>
    <w:rsid w:val="00DB0E23"/>
    <w:rsid w:val="00DB221C"/>
    <w:rsid w:val="00DB4ABA"/>
    <w:rsid w:val="00DB7C84"/>
    <w:rsid w:val="00DC4CB3"/>
    <w:rsid w:val="00DD3F26"/>
    <w:rsid w:val="00DD478B"/>
    <w:rsid w:val="00DD61F8"/>
    <w:rsid w:val="00DE59A7"/>
    <w:rsid w:val="00E01163"/>
    <w:rsid w:val="00E016E2"/>
    <w:rsid w:val="00E035B8"/>
    <w:rsid w:val="00E03D98"/>
    <w:rsid w:val="00E13CC2"/>
    <w:rsid w:val="00E1681C"/>
    <w:rsid w:val="00E2502F"/>
    <w:rsid w:val="00E27EB4"/>
    <w:rsid w:val="00E30656"/>
    <w:rsid w:val="00E3106B"/>
    <w:rsid w:val="00E33D29"/>
    <w:rsid w:val="00E35126"/>
    <w:rsid w:val="00E37A72"/>
    <w:rsid w:val="00E40034"/>
    <w:rsid w:val="00E4020B"/>
    <w:rsid w:val="00E43F19"/>
    <w:rsid w:val="00E448E0"/>
    <w:rsid w:val="00E44F5A"/>
    <w:rsid w:val="00E464E6"/>
    <w:rsid w:val="00E46BB7"/>
    <w:rsid w:val="00E52F04"/>
    <w:rsid w:val="00E5367D"/>
    <w:rsid w:val="00E54186"/>
    <w:rsid w:val="00E6177A"/>
    <w:rsid w:val="00E6506F"/>
    <w:rsid w:val="00E67249"/>
    <w:rsid w:val="00E70A06"/>
    <w:rsid w:val="00E73AB0"/>
    <w:rsid w:val="00E85029"/>
    <w:rsid w:val="00E870FF"/>
    <w:rsid w:val="00E91C48"/>
    <w:rsid w:val="00E94C23"/>
    <w:rsid w:val="00E95B13"/>
    <w:rsid w:val="00E965E4"/>
    <w:rsid w:val="00EA09C5"/>
    <w:rsid w:val="00EA322B"/>
    <w:rsid w:val="00EA7CDC"/>
    <w:rsid w:val="00EB0C2D"/>
    <w:rsid w:val="00EB0D01"/>
    <w:rsid w:val="00EB3C6A"/>
    <w:rsid w:val="00EB603F"/>
    <w:rsid w:val="00EC4EA7"/>
    <w:rsid w:val="00EC7E4C"/>
    <w:rsid w:val="00ED3275"/>
    <w:rsid w:val="00ED6E4F"/>
    <w:rsid w:val="00ED76B3"/>
    <w:rsid w:val="00EE2445"/>
    <w:rsid w:val="00EE2A01"/>
    <w:rsid w:val="00EE3147"/>
    <w:rsid w:val="00EF30B2"/>
    <w:rsid w:val="00EF41B2"/>
    <w:rsid w:val="00EF4582"/>
    <w:rsid w:val="00EF5B21"/>
    <w:rsid w:val="00F024CE"/>
    <w:rsid w:val="00F0272B"/>
    <w:rsid w:val="00F02F1C"/>
    <w:rsid w:val="00F058FB"/>
    <w:rsid w:val="00F16C3D"/>
    <w:rsid w:val="00F202E0"/>
    <w:rsid w:val="00F22F13"/>
    <w:rsid w:val="00F23BBC"/>
    <w:rsid w:val="00F27113"/>
    <w:rsid w:val="00F33D0A"/>
    <w:rsid w:val="00F37D57"/>
    <w:rsid w:val="00F41402"/>
    <w:rsid w:val="00F44281"/>
    <w:rsid w:val="00F4713B"/>
    <w:rsid w:val="00F5147D"/>
    <w:rsid w:val="00F54320"/>
    <w:rsid w:val="00F55841"/>
    <w:rsid w:val="00F56DCD"/>
    <w:rsid w:val="00F6062D"/>
    <w:rsid w:val="00F646E5"/>
    <w:rsid w:val="00F67948"/>
    <w:rsid w:val="00F70D6B"/>
    <w:rsid w:val="00F71BA6"/>
    <w:rsid w:val="00F738A8"/>
    <w:rsid w:val="00F74E6B"/>
    <w:rsid w:val="00F7557B"/>
    <w:rsid w:val="00F85738"/>
    <w:rsid w:val="00F8760D"/>
    <w:rsid w:val="00F9700D"/>
    <w:rsid w:val="00FA2D98"/>
    <w:rsid w:val="00FA2EA2"/>
    <w:rsid w:val="00FA337C"/>
    <w:rsid w:val="00FA4715"/>
    <w:rsid w:val="00FA568E"/>
    <w:rsid w:val="00FB1E87"/>
    <w:rsid w:val="00FB79A0"/>
    <w:rsid w:val="00FC2DD5"/>
    <w:rsid w:val="00FC4E93"/>
    <w:rsid w:val="00FC6C61"/>
    <w:rsid w:val="00FD0D29"/>
    <w:rsid w:val="00FE05F7"/>
    <w:rsid w:val="00FE238F"/>
    <w:rsid w:val="00FE2C5E"/>
    <w:rsid w:val="00FE68E8"/>
    <w:rsid w:val="00FF027C"/>
    <w:rsid w:val="00FF131C"/>
    <w:rsid w:val="00FF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B376CD"/>
  <w15:docId w15:val="{176EC229-686B-4D87-98CA-BF4C1B21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318"/>
    <w:rPr>
      <w:rFonts w:asciiTheme="minorHAnsi" w:hAnsiTheme="minorHAnsi"/>
      <w:sz w:val="24"/>
      <w:szCs w:val="24"/>
    </w:rPr>
  </w:style>
  <w:style w:type="paragraph" w:styleId="Heading1">
    <w:name w:val="heading 1"/>
    <w:basedOn w:val="Normal"/>
    <w:next w:val="Normal"/>
    <w:link w:val="Heading1Char"/>
    <w:qFormat/>
    <w:rsid w:val="001C0C07"/>
    <w:pPr>
      <w:keepNext/>
      <w:spacing w:before="120"/>
      <w:jc w:val="center"/>
      <w:outlineLvl w:val="0"/>
    </w:pPr>
    <w:rPr>
      <w:rFonts w:asciiTheme="majorHAnsi" w:hAnsiTheme="majorHAnsi"/>
      <w:b/>
      <w:bCs/>
      <w:sz w:val="22"/>
    </w:rPr>
  </w:style>
  <w:style w:type="paragraph" w:styleId="Heading2">
    <w:name w:val="heading 2"/>
    <w:basedOn w:val="Normal"/>
    <w:next w:val="BodyText"/>
    <w:qFormat/>
    <w:rsid w:val="008A47A5"/>
    <w:pPr>
      <w:keepNext/>
      <w:tabs>
        <w:tab w:val="center" w:pos="4680"/>
        <w:tab w:val="right" w:pos="9360"/>
      </w:tabs>
      <w:spacing w:before="200" w:after="120"/>
      <w:ind w:left="360"/>
      <w:outlineLvl w:val="1"/>
    </w:pPr>
    <w:rPr>
      <w:rFonts w:asciiTheme="majorHAnsi" w:hAnsiTheme="majorHAnsi"/>
      <w:b/>
      <w:i/>
      <w:sz w:val="22"/>
      <w:szCs w:val="20"/>
    </w:rPr>
  </w:style>
  <w:style w:type="paragraph" w:styleId="Heading3">
    <w:name w:val="heading 3"/>
    <w:basedOn w:val="Normal"/>
    <w:next w:val="BodyText"/>
    <w:qFormat/>
    <w:rsid w:val="008A47A5"/>
    <w:pPr>
      <w:keepNext/>
      <w:tabs>
        <w:tab w:val="center" w:pos="4680"/>
        <w:tab w:val="right" w:pos="9360"/>
      </w:tabs>
      <w:spacing w:before="80" w:after="120"/>
      <w:ind w:left="3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634EE"/>
    <w:rPr>
      <w:sz w:val="16"/>
      <w:szCs w:val="16"/>
    </w:rPr>
  </w:style>
  <w:style w:type="paragraph" w:styleId="CommentText">
    <w:name w:val="annotation text"/>
    <w:basedOn w:val="Normal"/>
    <w:link w:val="CommentTextChar"/>
    <w:semiHidden/>
    <w:rsid w:val="006634EE"/>
    <w:rPr>
      <w:sz w:val="20"/>
      <w:szCs w:val="20"/>
    </w:rPr>
  </w:style>
  <w:style w:type="paragraph" w:styleId="BodyTextIndent">
    <w:name w:val="Body Text Indent"/>
    <w:basedOn w:val="Normal"/>
    <w:semiHidden/>
    <w:rsid w:val="006634EE"/>
    <w:pPr>
      <w:tabs>
        <w:tab w:val="center" w:pos="4680"/>
        <w:tab w:val="right" w:pos="9360"/>
      </w:tabs>
      <w:ind w:left="360"/>
    </w:pPr>
    <w:rPr>
      <w:sz w:val="22"/>
    </w:rPr>
  </w:style>
  <w:style w:type="paragraph" w:styleId="BodyText">
    <w:name w:val="Body Text"/>
    <w:basedOn w:val="Normal"/>
    <w:semiHidden/>
    <w:rsid w:val="006634EE"/>
    <w:pPr>
      <w:spacing w:after="120"/>
      <w:ind w:left="360"/>
      <w:jc w:val="both"/>
    </w:pPr>
    <w:rPr>
      <w:sz w:val="22"/>
    </w:rPr>
  </w:style>
  <w:style w:type="paragraph" w:styleId="NormalWeb">
    <w:name w:val="Normal (Web)"/>
    <w:basedOn w:val="Normal"/>
    <w:uiPriority w:val="99"/>
    <w:semiHidden/>
    <w:unhideWhenUsed/>
    <w:rsid w:val="006634EE"/>
    <w:pPr>
      <w:spacing w:before="100" w:beforeAutospacing="1" w:after="100" w:afterAutospacing="1"/>
    </w:pPr>
  </w:style>
  <w:style w:type="table" w:styleId="TableGrid">
    <w:name w:val="Table Grid"/>
    <w:basedOn w:val="TableNormal"/>
    <w:uiPriority w:val="59"/>
    <w:rsid w:val="00663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634EE"/>
    <w:rPr>
      <w:rFonts w:ascii="Tahoma" w:hAnsi="Tahoma" w:cs="Tahoma"/>
      <w:sz w:val="16"/>
      <w:szCs w:val="16"/>
    </w:rPr>
  </w:style>
  <w:style w:type="character" w:customStyle="1" w:styleId="BalloonTextChar">
    <w:name w:val="Balloon Text Char"/>
    <w:basedOn w:val="DefaultParagraphFont"/>
    <w:link w:val="BalloonText"/>
    <w:uiPriority w:val="99"/>
    <w:semiHidden/>
    <w:rsid w:val="006634EE"/>
    <w:rPr>
      <w:rFonts w:ascii="Tahoma" w:hAnsi="Tahoma" w:cs="Tahoma"/>
      <w:sz w:val="16"/>
      <w:szCs w:val="16"/>
    </w:rPr>
  </w:style>
  <w:style w:type="paragraph" w:styleId="Header">
    <w:name w:val="header"/>
    <w:basedOn w:val="Normal"/>
    <w:link w:val="HeaderChar"/>
    <w:uiPriority w:val="99"/>
    <w:unhideWhenUsed/>
    <w:rsid w:val="006634EE"/>
    <w:pPr>
      <w:tabs>
        <w:tab w:val="center" w:pos="4680"/>
        <w:tab w:val="right" w:pos="9360"/>
      </w:tabs>
    </w:pPr>
  </w:style>
  <w:style w:type="character" w:customStyle="1" w:styleId="HeaderChar">
    <w:name w:val="Header Char"/>
    <w:basedOn w:val="DefaultParagraphFont"/>
    <w:link w:val="Header"/>
    <w:uiPriority w:val="99"/>
    <w:rsid w:val="006634EE"/>
    <w:rPr>
      <w:sz w:val="24"/>
      <w:szCs w:val="24"/>
    </w:rPr>
  </w:style>
  <w:style w:type="paragraph" w:styleId="Footer">
    <w:name w:val="footer"/>
    <w:basedOn w:val="Normal"/>
    <w:link w:val="FooterChar"/>
    <w:uiPriority w:val="99"/>
    <w:unhideWhenUsed/>
    <w:rsid w:val="006634EE"/>
    <w:pPr>
      <w:tabs>
        <w:tab w:val="center" w:pos="4680"/>
        <w:tab w:val="right" w:pos="9360"/>
      </w:tabs>
    </w:pPr>
  </w:style>
  <w:style w:type="character" w:customStyle="1" w:styleId="FooterChar">
    <w:name w:val="Footer Char"/>
    <w:basedOn w:val="DefaultParagraphFont"/>
    <w:link w:val="Footer"/>
    <w:uiPriority w:val="99"/>
    <w:rsid w:val="006634EE"/>
    <w:rPr>
      <w:sz w:val="24"/>
      <w:szCs w:val="24"/>
    </w:rPr>
  </w:style>
  <w:style w:type="paragraph" w:customStyle="1" w:styleId="LocationPreferences">
    <w:name w:val="Location Preferences"/>
    <w:basedOn w:val="Normal"/>
    <w:link w:val="LocationPreferencesChar"/>
    <w:qFormat/>
    <w:rsid w:val="00B146CD"/>
    <w:pPr>
      <w:jc w:val="center"/>
    </w:pPr>
    <w:rPr>
      <w:rFonts w:asciiTheme="majorHAnsi" w:hAnsiTheme="majorHAnsi" w:cs="Tahoma"/>
      <w:spacing w:val="20"/>
      <w:sz w:val="20"/>
      <w:szCs w:val="22"/>
    </w:rPr>
  </w:style>
  <w:style w:type="character" w:customStyle="1" w:styleId="LocationPreferencesChar">
    <w:name w:val="Location Preferences Char"/>
    <w:basedOn w:val="DefaultParagraphFont"/>
    <w:link w:val="LocationPreferences"/>
    <w:rsid w:val="00B146CD"/>
    <w:rPr>
      <w:rFonts w:asciiTheme="majorHAnsi" w:hAnsiTheme="majorHAnsi" w:cs="Tahoma"/>
      <w:spacing w:val="20"/>
      <w:szCs w:val="22"/>
    </w:rPr>
  </w:style>
  <w:style w:type="paragraph" w:customStyle="1" w:styleId="Sectionheader">
    <w:name w:val="Section header"/>
    <w:basedOn w:val="Normal"/>
    <w:qFormat/>
    <w:rsid w:val="001C0C07"/>
    <w:rPr>
      <w:rFonts w:asciiTheme="majorHAnsi" w:hAnsiTheme="majorHAnsi"/>
      <w:b/>
      <w:spacing w:val="-2"/>
    </w:rPr>
  </w:style>
  <w:style w:type="paragraph" w:customStyle="1" w:styleId="Sectiondivider">
    <w:name w:val="Section divider"/>
    <w:basedOn w:val="Normal"/>
    <w:link w:val="SectiondividerChar"/>
    <w:qFormat/>
    <w:rsid w:val="001C0C07"/>
    <w:pPr>
      <w:pBdr>
        <w:bottom w:val="single" w:sz="18" w:space="1" w:color="auto"/>
      </w:pBdr>
      <w:spacing w:after="120"/>
      <w:jc w:val="both"/>
    </w:pPr>
    <w:rPr>
      <w:b/>
      <w:spacing w:val="-2"/>
      <w:sz w:val="16"/>
      <w:szCs w:val="16"/>
    </w:rPr>
  </w:style>
  <w:style w:type="character" w:customStyle="1" w:styleId="SectiondividerChar">
    <w:name w:val="Section divider Char"/>
    <w:basedOn w:val="DefaultParagraphFont"/>
    <w:link w:val="Sectiondivider"/>
    <w:rsid w:val="001C0C07"/>
    <w:rPr>
      <w:rFonts w:asciiTheme="minorHAnsi" w:hAnsiTheme="minorHAnsi"/>
      <w:b/>
      <w:spacing w:val="-2"/>
      <w:sz w:val="16"/>
      <w:szCs w:val="16"/>
    </w:rPr>
  </w:style>
  <w:style w:type="paragraph" w:customStyle="1" w:styleId="Bulletedtext">
    <w:name w:val="Bulleted text"/>
    <w:basedOn w:val="Normal"/>
    <w:qFormat/>
    <w:rsid w:val="001C0C07"/>
    <w:pPr>
      <w:spacing w:before="80"/>
      <w:ind w:left="360" w:hanging="360"/>
    </w:pPr>
    <w:rPr>
      <w:sz w:val="20"/>
      <w:szCs w:val="20"/>
    </w:rPr>
  </w:style>
  <w:style w:type="paragraph" w:customStyle="1" w:styleId="Lefttext">
    <w:name w:val="Left text"/>
    <w:basedOn w:val="Normal"/>
    <w:qFormat/>
    <w:rsid w:val="001C0C07"/>
    <w:rPr>
      <w:rFonts w:cs="Tahoma"/>
      <w:sz w:val="20"/>
      <w:szCs w:val="20"/>
    </w:rPr>
  </w:style>
  <w:style w:type="paragraph" w:customStyle="1" w:styleId="Accomplishmentsintroitalics">
    <w:name w:val="Accomplishments intro italics"/>
    <w:basedOn w:val="Normal"/>
    <w:qFormat/>
    <w:rsid w:val="001C0C07"/>
    <w:pPr>
      <w:spacing w:before="40" w:after="80"/>
    </w:pPr>
    <w:rPr>
      <w:rFonts w:cs="Tahoma"/>
      <w:i/>
      <w:spacing w:val="-2"/>
      <w:sz w:val="20"/>
      <w:szCs w:val="20"/>
    </w:rPr>
  </w:style>
  <w:style w:type="paragraph" w:customStyle="1" w:styleId="Travelbullets">
    <w:name w:val="Travel bullets"/>
    <w:basedOn w:val="Normal"/>
    <w:qFormat/>
    <w:rsid w:val="00C538BE"/>
    <w:pPr>
      <w:numPr>
        <w:numId w:val="1"/>
      </w:numPr>
      <w:ind w:left="360"/>
      <w:jc w:val="both"/>
    </w:pPr>
    <w:rPr>
      <w:sz w:val="20"/>
      <w:szCs w:val="20"/>
    </w:rPr>
  </w:style>
  <w:style w:type="paragraph" w:customStyle="1" w:styleId="Job">
    <w:name w:val="Job"/>
    <w:basedOn w:val="Normal"/>
    <w:qFormat/>
    <w:rsid w:val="008A47A5"/>
    <w:pPr>
      <w:spacing w:before="40" w:after="20"/>
    </w:pPr>
    <w:rPr>
      <w:rFonts w:asciiTheme="majorHAnsi" w:hAnsiTheme="majorHAnsi"/>
      <w:b/>
      <w:sz w:val="20"/>
      <w:szCs w:val="20"/>
    </w:rPr>
  </w:style>
  <w:style w:type="paragraph" w:customStyle="1" w:styleId="Page2Header">
    <w:name w:val="Page 2 Header"/>
    <w:basedOn w:val="Normal"/>
    <w:qFormat/>
    <w:rsid w:val="006634EE"/>
    <w:pPr>
      <w:spacing w:before="120"/>
      <w:jc w:val="right"/>
    </w:pPr>
    <w:rPr>
      <w:rFonts w:ascii="Book Antiqua" w:hAnsi="Book Antiqua" w:cs="Tahoma"/>
      <w:sz w:val="22"/>
      <w:szCs w:val="22"/>
    </w:rPr>
  </w:style>
  <w:style w:type="paragraph" w:customStyle="1" w:styleId="AddressLine">
    <w:name w:val="Address Line"/>
    <w:basedOn w:val="Normal"/>
    <w:link w:val="AddressLineChar"/>
    <w:qFormat/>
    <w:rsid w:val="00C538BE"/>
    <w:pPr>
      <w:jc w:val="center"/>
    </w:pPr>
    <w:rPr>
      <w:rFonts w:asciiTheme="majorHAnsi" w:hAnsiTheme="majorHAnsi" w:cs="Tahoma"/>
      <w:sz w:val="18"/>
      <w:szCs w:val="19"/>
    </w:rPr>
  </w:style>
  <w:style w:type="character" w:customStyle="1" w:styleId="AddressLineChar">
    <w:name w:val="Address Line Char"/>
    <w:basedOn w:val="DefaultParagraphFont"/>
    <w:link w:val="AddressLine"/>
    <w:rsid w:val="00C538BE"/>
    <w:rPr>
      <w:rFonts w:asciiTheme="majorHAnsi" w:hAnsiTheme="majorHAnsi" w:cs="Tahoma"/>
      <w:color w:val="FFFFFF"/>
      <w:sz w:val="18"/>
      <w:szCs w:val="19"/>
    </w:rPr>
  </w:style>
  <w:style w:type="character" w:customStyle="1" w:styleId="Heading1Char">
    <w:name w:val="Heading 1 Char"/>
    <w:basedOn w:val="DefaultParagraphFont"/>
    <w:link w:val="Heading1"/>
    <w:rsid w:val="001C0C07"/>
    <w:rPr>
      <w:rFonts w:asciiTheme="majorHAnsi" w:hAnsiTheme="majorHAnsi"/>
      <w:b/>
      <w:bCs/>
      <w:sz w:val="22"/>
      <w:szCs w:val="24"/>
    </w:rPr>
  </w:style>
  <w:style w:type="paragraph" w:customStyle="1" w:styleId="SubmitResume">
    <w:name w:val="Submit Resume"/>
    <w:basedOn w:val="Normal"/>
    <w:rsid w:val="006634EE"/>
    <w:pPr>
      <w:spacing w:before="100"/>
    </w:pPr>
    <w:rPr>
      <w:rFonts w:ascii="Verdana" w:hAnsi="Verdana" w:cs="MS Shell Dlg"/>
      <w:i/>
      <w:color w:val="333399"/>
      <w:sz w:val="16"/>
      <w:szCs w:val="15"/>
    </w:rPr>
  </w:style>
  <w:style w:type="paragraph" w:customStyle="1" w:styleId="ResumeName">
    <w:name w:val="Resume Name"/>
    <w:basedOn w:val="Heading1"/>
    <w:qFormat/>
    <w:rsid w:val="001C0C07"/>
    <w:rPr>
      <w:sz w:val="32"/>
    </w:rPr>
  </w:style>
  <w:style w:type="character" w:customStyle="1" w:styleId="Regions">
    <w:name w:val="Regions"/>
    <w:basedOn w:val="DefaultParagraphFont"/>
    <w:uiPriority w:val="1"/>
    <w:rsid w:val="00B146CD"/>
    <w:rPr>
      <w:rFonts w:asciiTheme="majorHAnsi" w:eastAsia="MS Mincho" w:hAnsiTheme="majorHAnsi" w:cs="Tahoma"/>
      <w:i/>
      <w:spacing w:val="20"/>
      <w:sz w:val="20"/>
      <w:szCs w:val="16"/>
    </w:rPr>
  </w:style>
  <w:style w:type="paragraph" w:styleId="CommentSubject">
    <w:name w:val="annotation subject"/>
    <w:basedOn w:val="CommentText"/>
    <w:next w:val="CommentText"/>
    <w:link w:val="CommentSubjectChar"/>
    <w:uiPriority w:val="99"/>
    <w:semiHidden/>
    <w:unhideWhenUsed/>
    <w:rsid w:val="003947AB"/>
    <w:rPr>
      <w:b/>
      <w:bCs/>
    </w:rPr>
  </w:style>
  <w:style w:type="character" w:customStyle="1" w:styleId="CommentTextChar">
    <w:name w:val="Comment Text Char"/>
    <w:basedOn w:val="DefaultParagraphFont"/>
    <w:link w:val="CommentText"/>
    <w:semiHidden/>
    <w:rsid w:val="003947AB"/>
    <w:rPr>
      <w:rFonts w:asciiTheme="minorHAnsi" w:hAnsiTheme="minorHAnsi"/>
    </w:rPr>
  </w:style>
  <w:style w:type="character" w:customStyle="1" w:styleId="CommentSubjectChar">
    <w:name w:val="Comment Subject Char"/>
    <w:basedOn w:val="CommentTextChar"/>
    <w:link w:val="CommentSubject"/>
    <w:uiPriority w:val="99"/>
    <w:semiHidden/>
    <w:rsid w:val="003947AB"/>
    <w:rPr>
      <w:rFonts w:asciiTheme="minorHAnsi" w:hAnsiTheme="minorHAnsi"/>
      <w:b/>
      <w:bCs/>
    </w:rPr>
  </w:style>
  <w:style w:type="paragraph" w:customStyle="1" w:styleId="lead">
    <w:name w:val="lead"/>
    <w:basedOn w:val="Normal"/>
    <w:rsid w:val="00ED6E4F"/>
    <w:pPr>
      <w:spacing w:before="100" w:beforeAutospacing="1" w:after="100" w:afterAutospacing="1"/>
    </w:pPr>
    <w:rPr>
      <w:rFonts w:ascii="Times New Roman" w:hAnsi="Times New Roman"/>
    </w:rPr>
  </w:style>
  <w:style w:type="character" w:customStyle="1" w:styleId="break-sm">
    <w:name w:val="break-sm"/>
    <w:basedOn w:val="DefaultParagraphFont"/>
    <w:rsid w:val="00ED6E4F"/>
  </w:style>
  <w:style w:type="character" w:styleId="Hyperlink">
    <w:name w:val="Hyperlink"/>
    <w:basedOn w:val="DefaultParagraphFont"/>
    <w:unhideWhenUsed/>
    <w:rsid w:val="00FA337C"/>
    <w:rPr>
      <w:color w:val="0000FF" w:themeColor="hyperlink"/>
      <w:u w:val="single"/>
    </w:rPr>
  </w:style>
  <w:style w:type="character" w:customStyle="1" w:styleId="domain">
    <w:name w:val="domain"/>
    <w:basedOn w:val="DefaultParagraphFont"/>
    <w:rsid w:val="00190710"/>
  </w:style>
  <w:style w:type="character" w:customStyle="1" w:styleId="vanity-name">
    <w:name w:val="vanity-name"/>
    <w:basedOn w:val="DefaultParagraphFont"/>
    <w:rsid w:val="00190710"/>
  </w:style>
  <w:style w:type="character" w:customStyle="1" w:styleId="UnresolvedMention">
    <w:name w:val="Unresolved Mention"/>
    <w:basedOn w:val="DefaultParagraphFont"/>
    <w:uiPriority w:val="99"/>
    <w:semiHidden/>
    <w:unhideWhenUsed/>
    <w:rsid w:val="0046083A"/>
    <w:rPr>
      <w:color w:val="605E5C"/>
      <w:shd w:val="clear" w:color="auto" w:fill="E1DFDD"/>
    </w:rPr>
  </w:style>
  <w:style w:type="paragraph" w:styleId="ListParagraph">
    <w:name w:val="List Paragraph"/>
    <w:basedOn w:val="Normal"/>
    <w:uiPriority w:val="72"/>
    <w:qFormat/>
    <w:rsid w:val="00210861"/>
    <w:pPr>
      <w:ind w:left="720"/>
      <w:contextualSpacing/>
    </w:pPr>
  </w:style>
  <w:style w:type="paragraph" w:customStyle="1" w:styleId="NormalAsianSimSun">
    <w:name w:val="Normal + (Asian) SimSun"/>
    <w:aliases w:val="10 pt,Black,Pattern: Clear (White)"/>
    <w:basedOn w:val="Normal"/>
    <w:rsid w:val="001F45F5"/>
    <w:pPr>
      <w:numPr>
        <w:numId w:val="31"/>
      </w:numPr>
      <w:shd w:val="clear" w:color="auto" w:fill="FFFFFF"/>
      <w:tabs>
        <w:tab w:val="clear" w:pos="720"/>
        <w:tab w:val="num" w:pos="360"/>
      </w:tabs>
      <w:ind w:left="360"/>
    </w:pPr>
    <w:rPr>
      <w:rFonts w:ascii="Times New Roman" w:hAnsi="Times New Roman"/>
      <w:color w:val="33333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9460">
      <w:bodyDiv w:val="1"/>
      <w:marLeft w:val="0"/>
      <w:marRight w:val="0"/>
      <w:marTop w:val="0"/>
      <w:marBottom w:val="0"/>
      <w:divBdr>
        <w:top w:val="none" w:sz="0" w:space="0" w:color="auto"/>
        <w:left w:val="none" w:sz="0" w:space="0" w:color="auto"/>
        <w:bottom w:val="none" w:sz="0" w:space="0" w:color="auto"/>
        <w:right w:val="none" w:sz="0" w:space="0" w:color="auto"/>
      </w:divBdr>
    </w:div>
    <w:div w:id="380834894">
      <w:bodyDiv w:val="1"/>
      <w:marLeft w:val="0"/>
      <w:marRight w:val="0"/>
      <w:marTop w:val="0"/>
      <w:marBottom w:val="0"/>
      <w:divBdr>
        <w:top w:val="none" w:sz="0" w:space="0" w:color="auto"/>
        <w:left w:val="none" w:sz="0" w:space="0" w:color="auto"/>
        <w:bottom w:val="none" w:sz="0" w:space="0" w:color="auto"/>
        <w:right w:val="none" w:sz="0" w:space="0" w:color="auto"/>
      </w:divBdr>
    </w:div>
    <w:div w:id="472606114">
      <w:bodyDiv w:val="1"/>
      <w:marLeft w:val="0"/>
      <w:marRight w:val="0"/>
      <w:marTop w:val="0"/>
      <w:marBottom w:val="0"/>
      <w:divBdr>
        <w:top w:val="none" w:sz="0" w:space="0" w:color="auto"/>
        <w:left w:val="none" w:sz="0" w:space="0" w:color="auto"/>
        <w:bottom w:val="none" w:sz="0" w:space="0" w:color="auto"/>
        <w:right w:val="none" w:sz="0" w:space="0" w:color="auto"/>
      </w:divBdr>
    </w:div>
    <w:div w:id="740563585">
      <w:bodyDiv w:val="1"/>
      <w:marLeft w:val="0"/>
      <w:marRight w:val="0"/>
      <w:marTop w:val="0"/>
      <w:marBottom w:val="0"/>
      <w:divBdr>
        <w:top w:val="none" w:sz="0" w:space="0" w:color="auto"/>
        <w:left w:val="none" w:sz="0" w:space="0" w:color="auto"/>
        <w:bottom w:val="none" w:sz="0" w:space="0" w:color="auto"/>
        <w:right w:val="none" w:sz="0" w:space="0" w:color="auto"/>
      </w:divBdr>
    </w:div>
    <w:div w:id="958536900">
      <w:bodyDiv w:val="1"/>
      <w:marLeft w:val="0"/>
      <w:marRight w:val="0"/>
      <w:marTop w:val="0"/>
      <w:marBottom w:val="0"/>
      <w:divBdr>
        <w:top w:val="none" w:sz="0" w:space="0" w:color="auto"/>
        <w:left w:val="none" w:sz="0" w:space="0" w:color="auto"/>
        <w:bottom w:val="none" w:sz="0" w:space="0" w:color="auto"/>
        <w:right w:val="none" w:sz="0" w:space="0" w:color="auto"/>
      </w:divBdr>
      <w:divsChild>
        <w:div w:id="1605645907">
          <w:marLeft w:val="0"/>
          <w:marRight w:val="0"/>
          <w:marTop w:val="0"/>
          <w:marBottom w:val="0"/>
          <w:divBdr>
            <w:top w:val="none" w:sz="0" w:space="0" w:color="auto"/>
            <w:left w:val="none" w:sz="0" w:space="0" w:color="auto"/>
            <w:bottom w:val="none" w:sz="0" w:space="0" w:color="auto"/>
            <w:right w:val="none" w:sz="0" w:space="0" w:color="auto"/>
          </w:divBdr>
          <w:divsChild>
            <w:div w:id="1542280053">
              <w:marLeft w:val="0"/>
              <w:marRight w:val="0"/>
              <w:marTop w:val="0"/>
              <w:marBottom w:val="0"/>
              <w:divBdr>
                <w:top w:val="none" w:sz="0" w:space="0" w:color="auto"/>
                <w:left w:val="none" w:sz="0" w:space="0" w:color="auto"/>
                <w:bottom w:val="none" w:sz="0" w:space="0" w:color="auto"/>
                <w:right w:val="none" w:sz="0" w:space="0" w:color="auto"/>
              </w:divBdr>
              <w:divsChild>
                <w:div w:id="737674172">
                  <w:marLeft w:val="0"/>
                  <w:marRight w:val="0"/>
                  <w:marTop w:val="0"/>
                  <w:marBottom w:val="0"/>
                  <w:divBdr>
                    <w:top w:val="none" w:sz="0" w:space="0" w:color="auto"/>
                    <w:left w:val="none" w:sz="0" w:space="0" w:color="auto"/>
                    <w:bottom w:val="none" w:sz="0" w:space="0" w:color="auto"/>
                    <w:right w:val="none" w:sz="0" w:space="0" w:color="auto"/>
                  </w:divBdr>
                  <w:divsChild>
                    <w:div w:id="510872726">
                      <w:marLeft w:val="0"/>
                      <w:marRight w:val="0"/>
                      <w:marTop w:val="0"/>
                      <w:marBottom w:val="0"/>
                      <w:divBdr>
                        <w:top w:val="none" w:sz="0" w:space="0" w:color="auto"/>
                        <w:left w:val="none" w:sz="0" w:space="0" w:color="auto"/>
                        <w:bottom w:val="none" w:sz="0" w:space="0" w:color="auto"/>
                        <w:right w:val="none" w:sz="0" w:space="0" w:color="auto"/>
                      </w:divBdr>
                      <w:divsChild>
                        <w:div w:id="19875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65609">
          <w:marLeft w:val="0"/>
          <w:marRight w:val="0"/>
          <w:marTop w:val="0"/>
          <w:marBottom w:val="0"/>
          <w:divBdr>
            <w:top w:val="none" w:sz="0" w:space="0" w:color="auto"/>
            <w:left w:val="none" w:sz="0" w:space="0" w:color="auto"/>
            <w:bottom w:val="none" w:sz="0" w:space="0" w:color="auto"/>
            <w:right w:val="none" w:sz="0" w:space="0" w:color="auto"/>
          </w:divBdr>
          <w:divsChild>
            <w:div w:id="283194601">
              <w:marLeft w:val="0"/>
              <w:marRight w:val="0"/>
              <w:marTop w:val="0"/>
              <w:marBottom w:val="0"/>
              <w:divBdr>
                <w:top w:val="none" w:sz="0" w:space="0" w:color="auto"/>
                <w:left w:val="none" w:sz="0" w:space="0" w:color="auto"/>
                <w:bottom w:val="none" w:sz="0" w:space="0" w:color="auto"/>
                <w:right w:val="none" w:sz="0" w:space="0" w:color="auto"/>
              </w:divBdr>
              <w:divsChild>
                <w:div w:id="1754817256">
                  <w:marLeft w:val="0"/>
                  <w:marRight w:val="0"/>
                  <w:marTop w:val="0"/>
                  <w:marBottom w:val="0"/>
                  <w:divBdr>
                    <w:top w:val="none" w:sz="0" w:space="0" w:color="auto"/>
                    <w:left w:val="none" w:sz="0" w:space="0" w:color="auto"/>
                    <w:bottom w:val="none" w:sz="0" w:space="0" w:color="auto"/>
                    <w:right w:val="none" w:sz="0" w:space="0" w:color="auto"/>
                  </w:divBdr>
                  <w:divsChild>
                    <w:div w:id="905724668">
                      <w:marLeft w:val="0"/>
                      <w:marRight w:val="0"/>
                      <w:marTop w:val="0"/>
                      <w:marBottom w:val="0"/>
                      <w:divBdr>
                        <w:top w:val="none" w:sz="0" w:space="0" w:color="auto"/>
                        <w:left w:val="none" w:sz="0" w:space="0" w:color="auto"/>
                        <w:bottom w:val="none" w:sz="0" w:space="0" w:color="auto"/>
                        <w:right w:val="none" w:sz="0" w:space="0" w:color="auto"/>
                      </w:divBdr>
                      <w:divsChild>
                        <w:div w:id="649289188">
                          <w:marLeft w:val="0"/>
                          <w:marRight w:val="0"/>
                          <w:marTop w:val="0"/>
                          <w:marBottom w:val="32"/>
                          <w:divBdr>
                            <w:top w:val="none" w:sz="0" w:space="0" w:color="auto"/>
                            <w:left w:val="none" w:sz="0" w:space="0" w:color="auto"/>
                            <w:bottom w:val="none" w:sz="0" w:space="0" w:color="auto"/>
                            <w:right w:val="none" w:sz="0" w:space="0" w:color="auto"/>
                          </w:divBdr>
                        </w:div>
                        <w:div w:id="542140314">
                          <w:marLeft w:val="-225"/>
                          <w:marRight w:val="0"/>
                          <w:marTop w:val="0"/>
                          <w:marBottom w:val="0"/>
                          <w:divBdr>
                            <w:top w:val="none" w:sz="0" w:space="0" w:color="auto"/>
                            <w:left w:val="none" w:sz="0" w:space="0" w:color="auto"/>
                            <w:bottom w:val="none" w:sz="0" w:space="0" w:color="auto"/>
                            <w:right w:val="none" w:sz="0" w:space="0" w:color="auto"/>
                          </w:divBdr>
                        </w:div>
                        <w:div w:id="8837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652115">
          <w:marLeft w:val="0"/>
          <w:marRight w:val="0"/>
          <w:marTop w:val="0"/>
          <w:marBottom w:val="0"/>
          <w:divBdr>
            <w:top w:val="none" w:sz="0" w:space="0" w:color="auto"/>
            <w:left w:val="none" w:sz="0" w:space="0" w:color="auto"/>
            <w:bottom w:val="none" w:sz="0" w:space="0" w:color="auto"/>
            <w:right w:val="none" w:sz="0" w:space="0" w:color="auto"/>
          </w:divBdr>
          <w:divsChild>
            <w:div w:id="788744851">
              <w:marLeft w:val="0"/>
              <w:marRight w:val="0"/>
              <w:marTop w:val="0"/>
              <w:marBottom w:val="0"/>
              <w:divBdr>
                <w:top w:val="none" w:sz="0" w:space="0" w:color="auto"/>
                <w:left w:val="none" w:sz="0" w:space="0" w:color="auto"/>
                <w:bottom w:val="none" w:sz="0" w:space="0" w:color="auto"/>
                <w:right w:val="none" w:sz="0" w:space="0" w:color="auto"/>
              </w:divBdr>
              <w:divsChild>
                <w:div w:id="2146309947">
                  <w:marLeft w:val="0"/>
                  <w:marRight w:val="0"/>
                  <w:marTop w:val="0"/>
                  <w:marBottom w:val="0"/>
                  <w:divBdr>
                    <w:top w:val="none" w:sz="0" w:space="0" w:color="auto"/>
                    <w:left w:val="none" w:sz="0" w:space="0" w:color="auto"/>
                    <w:bottom w:val="none" w:sz="0" w:space="0" w:color="auto"/>
                    <w:right w:val="none" w:sz="0" w:space="0" w:color="auto"/>
                  </w:divBdr>
                  <w:divsChild>
                    <w:div w:id="709375627">
                      <w:marLeft w:val="0"/>
                      <w:marRight w:val="0"/>
                      <w:marTop w:val="0"/>
                      <w:marBottom w:val="0"/>
                      <w:divBdr>
                        <w:top w:val="none" w:sz="0" w:space="0" w:color="auto"/>
                        <w:left w:val="none" w:sz="0" w:space="0" w:color="auto"/>
                        <w:bottom w:val="none" w:sz="0" w:space="0" w:color="auto"/>
                        <w:right w:val="none" w:sz="0" w:space="0" w:color="auto"/>
                      </w:divBdr>
                      <w:divsChild>
                        <w:div w:id="1978953909">
                          <w:marLeft w:val="0"/>
                          <w:marRight w:val="0"/>
                          <w:marTop w:val="0"/>
                          <w:marBottom w:val="32"/>
                          <w:divBdr>
                            <w:top w:val="none" w:sz="0" w:space="0" w:color="auto"/>
                            <w:left w:val="none" w:sz="0" w:space="0" w:color="auto"/>
                            <w:bottom w:val="none" w:sz="0" w:space="0" w:color="auto"/>
                            <w:right w:val="none" w:sz="0" w:space="0" w:color="auto"/>
                          </w:divBdr>
                        </w:div>
                        <w:div w:id="1817910313">
                          <w:marLeft w:val="-225"/>
                          <w:marRight w:val="0"/>
                          <w:marTop w:val="0"/>
                          <w:marBottom w:val="0"/>
                          <w:divBdr>
                            <w:top w:val="none" w:sz="0" w:space="0" w:color="auto"/>
                            <w:left w:val="none" w:sz="0" w:space="0" w:color="auto"/>
                            <w:bottom w:val="none" w:sz="0" w:space="0" w:color="auto"/>
                            <w:right w:val="none" w:sz="0" w:space="0" w:color="auto"/>
                          </w:divBdr>
                        </w:div>
                        <w:div w:id="3810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56384">
      <w:bodyDiv w:val="1"/>
      <w:marLeft w:val="0"/>
      <w:marRight w:val="0"/>
      <w:marTop w:val="0"/>
      <w:marBottom w:val="0"/>
      <w:divBdr>
        <w:top w:val="none" w:sz="0" w:space="0" w:color="auto"/>
        <w:left w:val="none" w:sz="0" w:space="0" w:color="auto"/>
        <w:bottom w:val="none" w:sz="0" w:space="0" w:color="auto"/>
        <w:right w:val="none" w:sz="0" w:space="0" w:color="auto"/>
      </w:divBdr>
    </w:div>
    <w:div w:id="1298268219">
      <w:bodyDiv w:val="1"/>
      <w:marLeft w:val="0"/>
      <w:marRight w:val="0"/>
      <w:marTop w:val="0"/>
      <w:marBottom w:val="0"/>
      <w:divBdr>
        <w:top w:val="none" w:sz="0" w:space="0" w:color="auto"/>
        <w:left w:val="none" w:sz="0" w:space="0" w:color="auto"/>
        <w:bottom w:val="none" w:sz="0" w:space="0" w:color="auto"/>
        <w:right w:val="none" w:sz="0" w:space="0" w:color="auto"/>
      </w:divBdr>
    </w:div>
    <w:div w:id="1558514504">
      <w:bodyDiv w:val="1"/>
      <w:marLeft w:val="0"/>
      <w:marRight w:val="0"/>
      <w:marTop w:val="0"/>
      <w:marBottom w:val="0"/>
      <w:divBdr>
        <w:top w:val="none" w:sz="0" w:space="0" w:color="auto"/>
        <w:left w:val="none" w:sz="0" w:space="0" w:color="auto"/>
        <w:bottom w:val="none" w:sz="0" w:space="0" w:color="auto"/>
        <w:right w:val="none" w:sz="0" w:space="0" w:color="auto"/>
      </w:divBdr>
    </w:div>
    <w:div w:id="17972120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692">
          <w:marLeft w:val="0"/>
          <w:marRight w:val="0"/>
          <w:marTop w:val="0"/>
          <w:marBottom w:val="0"/>
          <w:divBdr>
            <w:top w:val="none" w:sz="0" w:space="0" w:color="auto"/>
            <w:left w:val="none" w:sz="0" w:space="0" w:color="auto"/>
            <w:bottom w:val="none" w:sz="0" w:space="0" w:color="auto"/>
            <w:right w:val="none" w:sz="0" w:space="0" w:color="auto"/>
          </w:divBdr>
          <w:divsChild>
            <w:div w:id="1173490131">
              <w:marLeft w:val="0"/>
              <w:marRight w:val="0"/>
              <w:marTop w:val="0"/>
              <w:marBottom w:val="0"/>
              <w:divBdr>
                <w:top w:val="none" w:sz="0" w:space="0" w:color="auto"/>
                <w:left w:val="none" w:sz="0" w:space="0" w:color="auto"/>
                <w:bottom w:val="none" w:sz="0" w:space="0" w:color="auto"/>
                <w:right w:val="none" w:sz="0" w:space="0" w:color="auto"/>
              </w:divBdr>
              <w:divsChild>
                <w:div w:id="849375592">
                  <w:marLeft w:val="0"/>
                  <w:marRight w:val="0"/>
                  <w:marTop w:val="0"/>
                  <w:marBottom w:val="0"/>
                  <w:divBdr>
                    <w:top w:val="none" w:sz="0" w:space="0" w:color="auto"/>
                    <w:left w:val="none" w:sz="0" w:space="0" w:color="auto"/>
                    <w:bottom w:val="none" w:sz="0" w:space="0" w:color="auto"/>
                    <w:right w:val="none" w:sz="0" w:space="0" w:color="auto"/>
                  </w:divBdr>
                  <w:divsChild>
                    <w:div w:id="10488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2158">
      <w:bodyDiv w:val="1"/>
      <w:marLeft w:val="0"/>
      <w:marRight w:val="0"/>
      <w:marTop w:val="0"/>
      <w:marBottom w:val="0"/>
      <w:divBdr>
        <w:top w:val="none" w:sz="0" w:space="0" w:color="auto"/>
        <w:left w:val="none" w:sz="0" w:space="0" w:color="auto"/>
        <w:bottom w:val="none" w:sz="0" w:space="0" w:color="auto"/>
        <w:right w:val="none" w:sz="0" w:space="0" w:color="auto"/>
      </w:divBdr>
    </w:div>
    <w:div w:id="19547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in/tamika-hanna-1a7b715?lipi=urn%3Ali%3Apage%3Ad_flagship3_profile_view_base_contact_details%3BPNoIZUQiT1mlMLM8ovJCLA%3D%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ikahanna@yaho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nmlittle36@gmail.com" TargetMode="External"/><Relationship Id="rId2" Type="http://schemas.openxmlformats.org/officeDocument/2006/relationships/hyperlink" Target="https://www.linkedin.com/in/tamika-hanna-1a7b715?lipi=urn%3Ali%3Apage%3Ad_flagship3_profile_view_base_contact_details%3BPNoIZUQiT1mlMLM8ovJCLA%3D%3D" TargetMode="External"/><Relationship Id="rId1" Type="http://schemas.openxmlformats.org/officeDocument/2006/relationships/hyperlink" Target="mailto:tamikahanna@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spence\AppData\Roaming\Microsoft\Templates\MN_SalesMgrResum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sume">
      <a:majorFont>
        <a:latin typeface="Book Antiqu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CC6A9164E884090F5D40432169FB6" ma:contentTypeVersion="13" ma:contentTypeDescription="Create a new document." ma:contentTypeScope="" ma:versionID="abc5711ce836d1e9a50e4cc45450cc1c">
  <xsd:schema xmlns:xsd="http://www.w3.org/2001/XMLSchema" xmlns:xs="http://www.w3.org/2001/XMLSchema" xmlns:p="http://schemas.microsoft.com/office/2006/metadata/properties" xmlns:ns3="af9008a9-53e2-4052-9100-1d5df22018c9" xmlns:ns4="ed9dabcd-0a38-4250-9950-d5c9f96d0140" targetNamespace="http://schemas.microsoft.com/office/2006/metadata/properties" ma:root="true" ma:fieldsID="ab6c3f8b4b7ad708e5f96986b002792a" ns3:_="" ns4:_="">
    <xsd:import namespace="af9008a9-53e2-4052-9100-1d5df22018c9"/>
    <xsd:import namespace="ed9dabcd-0a38-4250-9950-d5c9f96d01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008a9-53e2-4052-9100-1d5df22018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dabcd-0a38-4250-9950-d5c9f96d01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5A9E-5E9F-44A8-BAE1-4FB1E45CD48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f9008a9-53e2-4052-9100-1d5df22018c9"/>
    <ds:schemaRef ds:uri="http://schemas.microsoft.com/office/2006/documentManagement/types"/>
    <ds:schemaRef ds:uri="ed9dabcd-0a38-4250-9950-d5c9f96d0140"/>
    <ds:schemaRef ds:uri="http://www.w3.org/XML/1998/namespace"/>
    <ds:schemaRef ds:uri="http://purl.org/dc/dcmitype/"/>
  </ds:schemaRefs>
</ds:datastoreItem>
</file>

<file path=customXml/itemProps2.xml><?xml version="1.0" encoding="utf-8"?>
<ds:datastoreItem xmlns:ds="http://schemas.openxmlformats.org/officeDocument/2006/customXml" ds:itemID="{1DE89304-1C34-4C30-B6EB-0FF50F9CB569}">
  <ds:schemaRefs>
    <ds:schemaRef ds:uri="http://schemas.microsoft.com/sharepoint/v3/contenttype/forms"/>
  </ds:schemaRefs>
</ds:datastoreItem>
</file>

<file path=customXml/itemProps3.xml><?xml version="1.0" encoding="utf-8"?>
<ds:datastoreItem xmlns:ds="http://schemas.openxmlformats.org/officeDocument/2006/customXml" ds:itemID="{A8380531-E1F1-4995-B5B4-3FB70117A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008a9-53e2-4052-9100-1d5df22018c9"/>
    <ds:schemaRef ds:uri="ed9dabcd-0a38-4250-9950-d5c9f96d0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9A25E-FB88-4046-BEC8-3AE71F23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MN_SalesMgrResume</Template>
  <TotalTime>1395</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Advanced Career Systems, Inc.</Manager>
  <Company>Microsoft</Company>
  <LinksUpToDate>false</LinksUpToDate>
  <CharactersWithSpaces>5394</CharactersWithSpaces>
  <SharedDoc>false</SharedDoc>
  <HLinks>
    <vt:vector size="6" baseType="variant">
      <vt:variant>
        <vt:i4>5439552</vt:i4>
      </vt:variant>
      <vt:variant>
        <vt:i4>0</vt:i4>
      </vt:variant>
      <vt:variant>
        <vt:i4>0</vt:i4>
      </vt:variant>
      <vt:variant>
        <vt:i4>5</vt:i4>
      </vt:variant>
      <vt:variant>
        <vt:lpwstr>http://clk.atdmt.com/MON/go/140269936/direct/01/</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Spence</dc:creator>
  <cp:keywords/>
  <dc:description/>
  <cp:lastModifiedBy>Henry.Lamar</cp:lastModifiedBy>
  <cp:revision>12</cp:revision>
  <cp:lastPrinted>2017-03-01T12:18:00Z</cp:lastPrinted>
  <dcterms:created xsi:type="dcterms:W3CDTF">2021-06-02T23:33:00Z</dcterms:created>
  <dcterms:modified xsi:type="dcterms:W3CDTF">2021-06-07T14:31:00Z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TC103786429990</vt:lpwstr>
  </property>
  <property fmtid="{D5CDD505-2E9C-101B-9397-08002B2CF9AE}" pid="3" name="ContentTypeId">
    <vt:lpwstr>0x0101000C9CC6A9164E884090F5D40432169FB6</vt:lpwstr>
  </property>
</Properties>
</file>